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5130D" w14:textId="7AE64DD8" w:rsidR="00AB7825" w:rsidRDefault="00AB7825" w:rsidP="00AB7825">
      <w:pPr>
        <w:rPr>
          <w:b/>
          <w:i/>
          <w:sz w:val="36"/>
          <w:szCs w:val="36"/>
        </w:rPr>
      </w:pPr>
      <w:r>
        <w:rPr>
          <w:b/>
          <w:bCs/>
          <w:sz w:val="44"/>
          <w:szCs w:val="44"/>
        </w:rPr>
        <w:t xml:space="preserve">Wymagania edukacyjne z języka angielskiego poziom rozszerzony dla klasy </w:t>
      </w:r>
      <w:r w:rsidR="00780E54">
        <w:rPr>
          <w:b/>
          <w:bCs/>
          <w:sz w:val="44"/>
          <w:szCs w:val="44"/>
        </w:rPr>
        <w:t>3h</w:t>
      </w:r>
      <w:r>
        <w:rPr>
          <w:b/>
          <w:bCs/>
          <w:sz w:val="44"/>
          <w:szCs w:val="44"/>
        </w:rPr>
        <w:t xml:space="preserve"> na rok szkolny 202</w:t>
      </w:r>
      <w:r w:rsidR="00694A73">
        <w:rPr>
          <w:b/>
          <w:bCs/>
          <w:sz w:val="44"/>
          <w:szCs w:val="44"/>
        </w:rPr>
        <w:t>5</w:t>
      </w:r>
      <w:r>
        <w:rPr>
          <w:b/>
          <w:bCs/>
          <w:sz w:val="44"/>
          <w:szCs w:val="44"/>
        </w:rPr>
        <w:t>/2</w:t>
      </w:r>
      <w:r w:rsidR="00694A73">
        <w:rPr>
          <w:b/>
          <w:bCs/>
          <w:sz w:val="44"/>
          <w:szCs w:val="44"/>
        </w:rPr>
        <w:t>6</w:t>
      </w:r>
      <w:r>
        <w:rPr>
          <w:b/>
          <w:bCs/>
          <w:sz w:val="44"/>
          <w:szCs w:val="44"/>
        </w:rPr>
        <w:t xml:space="preserve"> w oparciu o program nauczania podstaw języka angielskiego dla liceum ogólnokształcącego i technikum zgodny z nową podstawą programową dla III etapu edukacyjnego. </w:t>
      </w:r>
      <w:r>
        <w:rPr>
          <w:b/>
          <w:bCs/>
          <w:sz w:val="44"/>
          <w:szCs w:val="44"/>
        </w:rPr>
        <w:br/>
        <w:t xml:space="preserve">Autorki: M. Krajewska, E. Piotrowska, A. Świgoń. </w:t>
      </w:r>
      <w:r>
        <w:rPr>
          <w:b/>
          <w:bCs/>
          <w:sz w:val="44"/>
          <w:szCs w:val="44"/>
        </w:rPr>
        <w:br/>
        <w:t>Wyd. Macmillan</w:t>
      </w:r>
      <w:r>
        <w:rPr>
          <w:b/>
          <w:i/>
          <w:sz w:val="36"/>
          <w:szCs w:val="36"/>
        </w:rPr>
        <w:tab/>
      </w:r>
      <w:r>
        <w:rPr>
          <w:b/>
          <w:i/>
          <w:sz w:val="36"/>
          <w:szCs w:val="36"/>
        </w:rPr>
        <w:tab/>
      </w:r>
    </w:p>
    <w:p w14:paraId="13F6AF62" w14:textId="627E3288" w:rsidR="00694A73" w:rsidRPr="00694A73" w:rsidRDefault="00694A73" w:rsidP="00AB7825">
      <w:pPr>
        <w:rPr>
          <w:sz w:val="40"/>
          <w:szCs w:val="40"/>
        </w:rPr>
      </w:pPr>
      <w:r w:rsidRPr="00224705">
        <w:rPr>
          <w:sz w:val="40"/>
          <w:szCs w:val="40"/>
        </w:rPr>
        <w:t>I. Wymagania edukacyjne</w:t>
      </w:r>
    </w:p>
    <w:p w14:paraId="0F64D430" w14:textId="77777777" w:rsidR="00AB7825" w:rsidRDefault="00AB7825" w:rsidP="00E03A9B">
      <w:pPr>
        <w:spacing w:after="0" w:line="240" w:lineRule="auto"/>
        <w:jc w:val="center"/>
        <w:rPr>
          <w:b/>
          <w:bCs/>
          <w:color w:val="000000" w:themeColor="text1"/>
          <w:sz w:val="32"/>
          <w:szCs w:val="32"/>
        </w:rPr>
      </w:pPr>
    </w:p>
    <w:p w14:paraId="566E84F6" w14:textId="6D8D4FAF" w:rsidR="00E03A9B" w:rsidRPr="00D54F22" w:rsidRDefault="00C54EF5" w:rsidP="00E03A9B">
      <w:pPr>
        <w:spacing w:after="0" w:line="240" w:lineRule="auto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 w:rsidRPr="00D54F22">
        <w:rPr>
          <w:b/>
          <w:bCs/>
          <w:color w:val="000000" w:themeColor="text1"/>
          <w:sz w:val="32"/>
          <w:szCs w:val="32"/>
          <w:lang w:val="en-US"/>
        </w:rPr>
        <w:t xml:space="preserve">Macmillan, Impulse 3 units </w:t>
      </w:r>
      <w:r w:rsidR="00780E54">
        <w:rPr>
          <w:b/>
          <w:bCs/>
          <w:color w:val="000000" w:themeColor="text1"/>
          <w:sz w:val="32"/>
          <w:szCs w:val="32"/>
          <w:lang w:val="en-US"/>
        </w:rPr>
        <w:t>7</w:t>
      </w:r>
      <w:r w:rsidRPr="00D54F22">
        <w:rPr>
          <w:b/>
          <w:bCs/>
          <w:color w:val="000000" w:themeColor="text1"/>
          <w:sz w:val="32"/>
          <w:szCs w:val="32"/>
          <w:lang w:val="en-US"/>
        </w:rPr>
        <w:t xml:space="preserve">-8, </w:t>
      </w:r>
      <w:r w:rsidR="00780E54">
        <w:rPr>
          <w:b/>
          <w:bCs/>
          <w:color w:val="000000" w:themeColor="text1"/>
          <w:sz w:val="32"/>
          <w:szCs w:val="32"/>
          <w:lang w:val="en-US"/>
        </w:rPr>
        <w:t>Repetytorium maturalne units 1-4</w:t>
      </w:r>
      <w:r w:rsidR="00E03A9B" w:rsidRPr="00D54F22">
        <w:rPr>
          <w:b/>
          <w:bCs/>
          <w:color w:val="000000" w:themeColor="text1"/>
          <w:sz w:val="32"/>
          <w:szCs w:val="32"/>
          <w:lang w:val="en-US"/>
        </w:rPr>
        <w:t xml:space="preserve"> </w:t>
      </w:r>
    </w:p>
    <w:p w14:paraId="09132E27" w14:textId="77777777" w:rsidR="00E03A9B" w:rsidRPr="00D54F22" w:rsidRDefault="00E03A9B" w:rsidP="00E03A9B">
      <w:pPr>
        <w:spacing w:after="0"/>
        <w:jc w:val="center"/>
        <w:rPr>
          <w:color w:val="000000" w:themeColor="text1"/>
          <w:lang w:val="en-US"/>
        </w:rPr>
      </w:pPr>
    </w:p>
    <w:tbl>
      <w:tblPr>
        <w:tblStyle w:val="Tabela-Siatka"/>
        <w:tblpPr w:leftFromText="141" w:rightFromText="141" w:vertAnchor="text" w:tblpY="1"/>
        <w:tblOverlap w:val="never"/>
        <w:tblW w:w="16121" w:type="dxa"/>
        <w:tblLayout w:type="fixed"/>
        <w:tblLook w:val="04A0" w:firstRow="1" w:lastRow="0" w:firstColumn="1" w:lastColumn="0" w:noHBand="0" w:noVBand="1"/>
      </w:tblPr>
      <w:tblGrid>
        <w:gridCol w:w="562"/>
        <w:gridCol w:w="261"/>
        <w:gridCol w:w="165"/>
        <w:gridCol w:w="71"/>
        <w:gridCol w:w="1068"/>
        <w:gridCol w:w="1554"/>
        <w:gridCol w:w="283"/>
        <w:gridCol w:w="3402"/>
        <w:gridCol w:w="2977"/>
        <w:gridCol w:w="3261"/>
        <w:gridCol w:w="2517"/>
      </w:tblGrid>
      <w:tr w:rsidR="00D54F22" w:rsidRPr="000C7F37" w14:paraId="528E068A" w14:textId="77777777" w:rsidTr="00D54F22">
        <w:tc>
          <w:tcPr>
            <w:tcW w:w="2127" w:type="dxa"/>
            <w:gridSpan w:val="5"/>
            <w:shd w:val="clear" w:color="auto" w:fill="FFC000"/>
          </w:tcPr>
          <w:p w14:paraId="6D471681" w14:textId="77777777" w:rsidR="00D54F22" w:rsidRPr="007338CB" w:rsidRDefault="00D54F22" w:rsidP="00646B34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13994" w:type="dxa"/>
            <w:gridSpan w:val="6"/>
            <w:shd w:val="clear" w:color="auto" w:fill="FFC000"/>
          </w:tcPr>
          <w:p w14:paraId="5130A746" w14:textId="73FDDE53" w:rsidR="00D54F22" w:rsidRPr="000C7F37" w:rsidRDefault="00D54F22" w:rsidP="00646B34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Time Flies!</w:t>
            </w:r>
          </w:p>
        </w:tc>
      </w:tr>
      <w:tr w:rsidR="00D54F22" w:rsidRPr="000C7F37" w14:paraId="7E5F7658" w14:textId="77777777" w:rsidTr="00D54F22">
        <w:tc>
          <w:tcPr>
            <w:tcW w:w="562" w:type="dxa"/>
          </w:tcPr>
          <w:p w14:paraId="2D9DBB5E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1729D9D2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976" w:type="dxa"/>
            <w:gridSpan w:val="4"/>
          </w:tcPr>
          <w:p w14:paraId="55608908" w14:textId="77777777" w:rsidR="00D54F22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0E466CA9" w14:textId="77777777" w:rsidR="002C5C4C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6F9AFD0C" w14:textId="3EC34113" w:rsidR="002C5C4C" w:rsidRPr="000C7F37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402" w:type="dxa"/>
          </w:tcPr>
          <w:p w14:paraId="3B960A82" w14:textId="5B37328C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061DE011" w14:textId="77777777" w:rsidR="00D54F22" w:rsidRPr="000C7F37" w:rsidRDefault="00D54F22" w:rsidP="00646B34">
            <w:pPr>
              <w:rPr>
                <w:b/>
              </w:rPr>
            </w:pPr>
          </w:p>
          <w:p w14:paraId="4329A08D" w14:textId="77777777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2F0119CA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84728AF" w14:textId="77777777" w:rsidR="00D54F22" w:rsidRPr="000C7F37" w:rsidRDefault="00D54F22" w:rsidP="00646B34">
            <w:pPr>
              <w:rPr>
                <w:b/>
              </w:rPr>
            </w:pPr>
          </w:p>
          <w:p w14:paraId="3CF0944C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261" w:type="dxa"/>
          </w:tcPr>
          <w:p w14:paraId="7475EF76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B70897C" w14:textId="77777777" w:rsidR="00D54F22" w:rsidRPr="000C7F37" w:rsidRDefault="00D54F22" w:rsidP="00646B34">
            <w:pPr>
              <w:rPr>
                <w:b/>
              </w:rPr>
            </w:pPr>
          </w:p>
          <w:p w14:paraId="5757518E" w14:textId="77777777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17" w:type="dxa"/>
          </w:tcPr>
          <w:p w14:paraId="4BE0AA00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04E68DAE" w14:textId="77777777" w:rsidR="00D54F22" w:rsidRPr="000C7F37" w:rsidRDefault="00D54F22" w:rsidP="00646B34">
            <w:pPr>
              <w:rPr>
                <w:b/>
              </w:rPr>
            </w:pPr>
          </w:p>
          <w:p w14:paraId="1BD61139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D54F22" w:rsidRPr="000C7F37" w14:paraId="40DD61B6" w14:textId="77777777" w:rsidTr="00D54F22">
        <w:tc>
          <w:tcPr>
            <w:tcW w:w="562" w:type="dxa"/>
            <w:vMerge w:val="restart"/>
            <w:textDirection w:val="btLr"/>
          </w:tcPr>
          <w:p w14:paraId="2F4C087A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426" w:type="dxa"/>
            <w:gridSpan w:val="2"/>
          </w:tcPr>
          <w:p w14:paraId="12EE0990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976" w:type="dxa"/>
            <w:gridSpan w:val="4"/>
          </w:tcPr>
          <w:p w14:paraId="711094D2" w14:textId="0483D2FC" w:rsidR="00D54F22" w:rsidRPr="000C7F37" w:rsidRDefault="002C5C4C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ZNAKOMICIE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402" w:type="dxa"/>
          </w:tcPr>
          <w:p w14:paraId="50F1999A" w14:textId="27EAAD8C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5F9E7CF0" w14:textId="79CFC95B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261" w:type="dxa"/>
          </w:tcPr>
          <w:p w14:paraId="5E2BF4C7" w14:textId="67B4245D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517" w:type="dxa"/>
          </w:tcPr>
          <w:p w14:paraId="575A5E38" w14:textId="354CAE34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D54F22" w:rsidRPr="000C7F37" w14:paraId="46FBA76D" w14:textId="77777777" w:rsidTr="00D54F22">
        <w:tc>
          <w:tcPr>
            <w:tcW w:w="562" w:type="dxa"/>
            <w:vMerge/>
          </w:tcPr>
          <w:p w14:paraId="07FA5504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299C4263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976" w:type="dxa"/>
            <w:gridSpan w:val="4"/>
          </w:tcPr>
          <w:p w14:paraId="0065C1B9" w14:textId="5349C76D" w:rsidR="00D54F22" w:rsidRPr="000C7F37" w:rsidRDefault="002C5C4C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</w:t>
            </w:r>
          </w:p>
        </w:tc>
        <w:tc>
          <w:tcPr>
            <w:tcW w:w="3402" w:type="dxa"/>
          </w:tcPr>
          <w:p w14:paraId="31A7989B" w14:textId="242A28A3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672BCEA7" w14:textId="40450E1B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261" w:type="dxa"/>
          </w:tcPr>
          <w:p w14:paraId="3E51F375" w14:textId="610F287B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517" w:type="dxa"/>
          </w:tcPr>
          <w:p w14:paraId="0E5AA86A" w14:textId="6D486E56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54F22" w:rsidRPr="000C7F37" w14:paraId="0C554D27" w14:textId="77777777" w:rsidTr="00D54F22">
        <w:tc>
          <w:tcPr>
            <w:tcW w:w="562" w:type="dxa"/>
            <w:vMerge/>
          </w:tcPr>
          <w:p w14:paraId="3F52CDED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66B2C1F4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976" w:type="dxa"/>
            <w:gridSpan w:val="4"/>
          </w:tcPr>
          <w:p w14:paraId="641DD454" w14:textId="014F3B3A" w:rsidR="00D54F22" w:rsidRPr="000C7F37" w:rsidRDefault="002C5C4C" w:rsidP="00646B34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</w:p>
        </w:tc>
        <w:tc>
          <w:tcPr>
            <w:tcW w:w="3402" w:type="dxa"/>
          </w:tcPr>
          <w:p w14:paraId="72C7AB11" w14:textId="5AC574C7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70FAADEC" w14:textId="7F4FE39D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261" w:type="dxa"/>
          </w:tcPr>
          <w:p w14:paraId="5BEF3596" w14:textId="4D2019E0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17" w:type="dxa"/>
          </w:tcPr>
          <w:p w14:paraId="02E7A944" w14:textId="7E922DD5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D54F22" w:rsidRPr="000C7F37" w14:paraId="5A71B302" w14:textId="77777777" w:rsidTr="00D54F22">
        <w:tc>
          <w:tcPr>
            <w:tcW w:w="562" w:type="dxa"/>
            <w:vMerge w:val="restart"/>
            <w:textDirection w:val="btLr"/>
          </w:tcPr>
          <w:p w14:paraId="3F7D9488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426" w:type="dxa"/>
            <w:gridSpan w:val="2"/>
          </w:tcPr>
          <w:p w14:paraId="4FB7FB30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SŁUCHA</w:t>
            </w:r>
            <w:r w:rsidRPr="000C7F37">
              <w:rPr>
                <w:b/>
              </w:rPr>
              <w:lastRenderedPageBreak/>
              <w:t>NIE</w:t>
            </w:r>
          </w:p>
        </w:tc>
        <w:tc>
          <w:tcPr>
            <w:tcW w:w="2976" w:type="dxa"/>
            <w:gridSpan w:val="4"/>
          </w:tcPr>
          <w:p w14:paraId="3B142CE1" w14:textId="776624CB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100A77DA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7CA49DF0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24C05C9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986C4C3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08D3229F" w14:textId="52375763" w:rsidR="00D54F22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402" w:type="dxa"/>
          </w:tcPr>
          <w:p w14:paraId="602C5087" w14:textId="6767812A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B3D5B11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3A62D79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492B71B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22B675F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49FE335" w14:textId="4CD746B6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77" w:type="dxa"/>
          </w:tcPr>
          <w:p w14:paraId="34DC5041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lastRenderedPageBreak/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84B0436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67E0C6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CAE1E1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EC50FF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B3C7C64" w14:textId="1901D517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261" w:type="dxa"/>
          </w:tcPr>
          <w:p w14:paraId="5A7D0409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AE99F0C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0B7CD0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7640ED6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3E0E8F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9C443FB" w14:textId="5656A732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17" w:type="dxa"/>
          </w:tcPr>
          <w:p w14:paraId="5970D3CA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z trudnością, popełniając liczne błędy:</w:t>
            </w:r>
          </w:p>
          <w:p w14:paraId="5E95EB4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D4072F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87D9F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2C24102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B3C1154" w14:textId="3144C6DD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D54F22" w:rsidRPr="000C7F37" w14:paraId="16B86E19" w14:textId="77777777" w:rsidTr="00D54F22">
        <w:tc>
          <w:tcPr>
            <w:tcW w:w="562" w:type="dxa"/>
            <w:vMerge/>
            <w:textDirection w:val="btLr"/>
          </w:tcPr>
          <w:p w14:paraId="56ED385B" w14:textId="77777777" w:rsidR="00D54F22" w:rsidRPr="000C7F37" w:rsidRDefault="00D54F22" w:rsidP="00646B34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6597D2B9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976" w:type="dxa"/>
            <w:gridSpan w:val="4"/>
          </w:tcPr>
          <w:p w14:paraId="287422E7" w14:textId="62063822" w:rsidR="002C5C4C" w:rsidRPr="000C7F37" w:rsidRDefault="002C5C4C" w:rsidP="002C5C4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0A6BB8F6" w14:textId="77777777" w:rsidR="002C5C4C" w:rsidRPr="00DF67F8" w:rsidRDefault="002C5C4C" w:rsidP="002C5C4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61A35BF4" w14:textId="77777777" w:rsidR="002C5C4C" w:rsidRPr="00E61EB0" w:rsidRDefault="002C5C4C" w:rsidP="002C5C4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D142C0E" w14:textId="530B8E62" w:rsidR="00D54F22" w:rsidRPr="000C7F37" w:rsidRDefault="002C5C4C" w:rsidP="002C5C4C">
            <w:pPr>
              <w:rPr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3402" w:type="dxa"/>
          </w:tcPr>
          <w:p w14:paraId="0C7BF0FB" w14:textId="26E3D2A1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FA1E760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1361EF2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77942C6" w14:textId="444E1849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977" w:type="dxa"/>
          </w:tcPr>
          <w:p w14:paraId="520361A6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1AEA03FA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EA74F9C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999B0F0" w14:textId="13A5D995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3261" w:type="dxa"/>
          </w:tcPr>
          <w:p w14:paraId="6825AF31" w14:textId="504B61D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błędy:</w:t>
            </w:r>
          </w:p>
          <w:p w14:paraId="23CD01CA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ACA624D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3989E87B" w14:textId="1129D521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517" w:type="dxa"/>
          </w:tcPr>
          <w:p w14:paraId="7AA87C97" w14:textId="3E18C07F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liczne błędy:</w:t>
            </w:r>
          </w:p>
          <w:p w14:paraId="332EC6F4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4935915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65876848" w14:textId="43CD3752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</w:tr>
      <w:tr w:rsidR="00D54F22" w:rsidRPr="000C7F37" w14:paraId="13B6C339" w14:textId="77777777" w:rsidTr="00D54F22">
        <w:tc>
          <w:tcPr>
            <w:tcW w:w="562" w:type="dxa"/>
            <w:vMerge/>
            <w:textDirection w:val="btLr"/>
          </w:tcPr>
          <w:p w14:paraId="3C6463B0" w14:textId="77777777" w:rsidR="00D54F22" w:rsidRPr="000C7F37" w:rsidRDefault="00D54F22" w:rsidP="00646B34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72513006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976" w:type="dxa"/>
            <w:gridSpan w:val="4"/>
          </w:tcPr>
          <w:p w14:paraId="4C829641" w14:textId="4432D5E3" w:rsidR="002C5C4C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>:</w:t>
            </w:r>
          </w:p>
          <w:p w14:paraId="37096F0D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7FF619A4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1F429334" w14:textId="77777777" w:rsidR="002C5C4C" w:rsidRPr="009061D5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5815F7A6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5DCA7943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3B9AF700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430297E9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558AA879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436E1A33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AEAA6B0" w14:textId="71EFF41C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  <w:p w14:paraId="1EBE3241" w14:textId="77777777" w:rsidR="00D54F22" w:rsidRPr="000C7F37" w:rsidRDefault="00D54F22" w:rsidP="00646B3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2FAC5542" w14:textId="59EAC616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0F4752C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4D3FECF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2873246A" w14:textId="77777777" w:rsidR="00D54F22" w:rsidRPr="009061D5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6448B811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54CA61E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sz w:val="18"/>
                <w:szCs w:val="18"/>
              </w:rPr>
              <w:lastRenderedPageBreak/>
              <w:t>samodzielnie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731AD32D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672453A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77A9A2CD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41D785B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252D6A0B" w14:textId="50300953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5A49FB04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72CFC9A" w14:textId="01F65500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związanych z przegapieniem ważnego dnia bliskiej mu osoby</w:t>
            </w:r>
          </w:p>
          <w:p w14:paraId="73E3743D" w14:textId="622783EA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najleszych zabawach na urodzinowe przyjęcie</w:t>
            </w:r>
          </w:p>
          <w:p w14:paraId="77EF2F42" w14:textId="20FC9A94" w:rsidR="00D54F22" w:rsidRPr="009061D5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przedmioty przedstawione na fotografiach</w:t>
            </w:r>
          </w:p>
          <w:p w14:paraId="2DF4F4C8" w14:textId="15C2DFD5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opowiada o jego stosunku do narzekania</w:t>
            </w:r>
          </w:p>
          <w:p w14:paraId="295F7599" w14:textId="7011AD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4E2F395C" w14:textId="77B0EC40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04B862E8" w14:textId="59643F72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30B701A6" w14:textId="75E2DD5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77C70CF3" w14:textId="1B524626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434EB1D" w14:textId="3E59D6E1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261" w:type="dxa"/>
          </w:tcPr>
          <w:p w14:paraId="4D2C616B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76BDB8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7FD1DDDF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3139C2C0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0FF11AA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2F97C5B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wypowiada się na temat teleturniejów</w:t>
            </w:r>
          </w:p>
          <w:p w14:paraId="6C88E9E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5B821663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28A1BB4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54D3204A" w14:textId="6E57C521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678C3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17" w:type="dxa"/>
          </w:tcPr>
          <w:p w14:paraId="428A8748" w14:textId="77777777" w:rsidR="00D54F22" w:rsidRPr="000C7F37" w:rsidRDefault="00D54F22" w:rsidP="00646B3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FE0D112" w14:textId="56402A6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0EC15B7C" w14:textId="68EB10EA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2ADF6383" w14:textId="78FACB9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56F96CA9" w14:textId="5730F95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39CA6197" w14:textId="1D48CD15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się na temat teleturniejów</w:t>
            </w:r>
          </w:p>
          <w:p w14:paraId="240EC1A9" w14:textId="79092D3B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65284822" w14:textId="7019207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55643517" w14:textId="0EFECAE6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14:paraId="2D7F9D00" w14:textId="727FE396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743E7332" w14:textId="77777777" w:rsidTr="00D54F22">
        <w:trPr>
          <w:cantSplit/>
          <w:trHeight w:val="1134"/>
        </w:trPr>
        <w:tc>
          <w:tcPr>
            <w:tcW w:w="562" w:type="dxa"/>
            <w:vMerge w:val="restart"/>
            <w:textDirection w:val="btLr"/>
          </w:tcPr>
          <w:p w14:paraId="656C1A5A" w14:textId="77777777" w:rsidR="00D54F22" w:rsidRPr="000C7F37" w:rsidRDefault="00D54F22" w:rsidP="00646B34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7F3BD4D2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976" w:type="dxa"/>
            <w:gridSpan w:val="4"/>
          </w:tcPr>
          <w:p w14:paraId="6EDF9559" w14:textId="24CFB99D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12716927" w14:textId="77777777" w:rsidR="002C5C4C" w:rsidRPr="000C7F37" w:rsidRDefault="002C5C4C" w:rsidP="002C5C4C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7FFBFC4F" w14:textId="77777777" w:rsidR="00D54F22" w:rsidRDefault="002C5C4C" w:rsidP="002C5C4C">
            <w:pPr>
              <w:pStyle w:val="Akapitzlist1"/>
              <w:ind w:left="0"/>
              <w:rPr>
                <w:b/>
                <w:bCs/>
                <w:noProof/>
                <w:color w:val="4472C4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</w:t>
            </w:r>
          </w:p>
          <w:p w14:paraId="264D4FB9" w14:textId="010B52F2" w:rsidR="002C5C4C" w:rsidRPr="000C7F37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402" w:type="dxa"/>
          </w:tcPr>
          <w:p w14:paraId="35606C3C" w14:textId="019AAF8C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4F24FBA9" w14:textId="09D463B1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E3B8677" w14:textId="0F939E0C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8D74F45" w14:textId="2BC0DA9A" w:rsidR="00D54F22" w:rsidRPr="00867DE3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708F1D7" w14:textId="76A6D926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0D32B4E7" w14:textId="41EE696D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77000131" w14:textId="2D22FE7D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D52B5B1" w14:textId="56D8E2C2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261" w:type="dxa"/>
          </w:tcPr>
          <w:p w14:paraId="191134D9" w14:textId="718B16BC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>ograniczony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42531E3" w14:textId="5E3711D3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1F84E2D7" w14:textId="3289C9D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1F7AF20" w14:textId="47FF2341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17" w:type="dxa"/>
          </w:tcPr>
          <w:p w14:paraId="76063A69" w14:textId="53BC1182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bardzo ograniczony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7FBBB8A" w14:textId="1D49F794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197D2962" w14:textId="6B1215EC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F567E77" w14:textId="03950762" w:rsidR="00D54F22" w:rsidRPr="0038131C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6F2EC36A" w14:textId="77777777" w:rsidTr="00D54F22">
        <w:tc>
          <w:tcPr>
            <w:tcW w:w="562" w:type="dxa"/>
            <w:vMerge/>
          </w:tcPr>
          <w:p w14:paraId="1AD62872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24DA6AD1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976" w:type="dxa"/>
            <w:gridSpan w:val="4"/>
          </w:tcPr>
          <w:p w14:paraId="173FAFFF" w14:textId="77777777" w:rsidR="002C5C4C" w:rsidRPr="00CF49F8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14F982A" w14:textId="77777777" w:rsidR="002C5C4C" w:rsidRPr="00F66B51" w:rsidRDefault="002C5C4C" w:rsidP="002C5C4C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658D4485" w14:textId="77777777" w:rsidR="002C5C4C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3B2CDE9" w14:textId="778A842C" w:rsidR="00D54F22" w:rsidRDefault="002C5C4C" w:rsidP="002C5C4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02" w:type="dxa"/>
          </w:tcPr>
          <w:p w14:paraId="29007963" w14:textId="7EF83915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23DA1BC" w14:textId="77777777" w:rsidR="00D54F22" w:rsidRPr="00F66B51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08BA38F9" w14:textId="3BA9557A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760C3E6" w14:textId="72217609" w:rsidR="00D54F22" w:rsidRPr="0041512C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FEF3CC2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7FA971F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3846664" w14:textId="5BCF85CE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770836D" w14:textId="18A45EEE" w:rsidR="00D54F22" w:rsidRPr="0041512C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261" w:type="dxa"/>
          </w:tcPr>
          <w:p w14:paraId="7843E722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006EF3F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5219B2C" w14:textId="00981F92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220D237" w14:textId="3596CC1F" w:rsidR="00D54F22" w:rsidRPr="002E30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17" w:type="dxa"/>
          </w:tcPr>
          <w:p w14:paraId="4F689B23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B147051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9BA1E8" w14:textId="00B3AC5A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38923C9" w14:textId="5F7BDB5F" w:rsidR="00D54F22" w:rsidRPr="0066394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D54F22" w:rsidRPr="000C7F37" w14:paraId="2EE2E7E9" w14:textId="77777777" w:rsidTr="00D54F22">
        <w:tc>
          <w:tcPr>
            <w:tcW w:w="2127" w:type="dxa"/>
            <w:gridSpan w:val="5"/>
            <w:shd w:val="clear" w:color="auto" w:fill="FFC000"/>
          </w:tcPr>
          <w:p w14:paraId="7848D509" w14:textId="77777777" w:rsidR="00D54F22" w:rsidRDefault="00D54F22" w:rsidP="00646B3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994" w:type="dxa"/>
            <w:gridSpan w:val="6"/>
            <w:shd w:val="clear" w:color="auto" w:fill="FFC000"/>
          </w:tcPr>
          <w:p w14:paraId="606C1EB5" w14:textId="4D921552" w:rsidR="00D54F22" w:rsidRPr="003205B6" w:rsidRDefault="00D54F22" w:rsidP="00646B3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Sport</w:t>
            </w:r>
          </w:p>
        </w:tc>
      </w:tr>
      <w:tr w:rsidR="00D54F22" w:rsidRPr="000C7F37" w14:paraId="6452DDD4" w14:textId="77777777" w:rsidTr="002C5C4C">
        <w:tc>
          <w:tcPr>
            <w:tcW w:w="823" w:type="dxa"/>
            <w:gridSpan w:val="2"/>
            <w:vMerge w:val="restart"/>
            <w:textDirection w:val="btLr"/>
          </w:tcPr>
          <w:p w14:paraId="51E7AD89" w14:textId="77777777" w:rsidR="00D54F22" w:rsidRPr="000C7F37" w:rsidRDefault="00D54F22" w:rsidP="00646B34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36" w:type="dxa"/>
            <w:gridSpan w:val="2"/>
          </w:tcPr>
          <w:p w14:paraId="3FF93D15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622" w:type="dxa"/>
            <w:gridSpan w:val="2"/>
          </w:tcPr>
          <w:p w14:paraId="61534269" w14:textId="77777777" w:rsidR="00D54F22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55B406B9" w14:textId="77777777" w:rsidR="002C5C4C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2F7D626A" w14:textId="7672C769" w:rsidR="002C5C4C" w:rsidRPr="000C7F37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685" w:type="dxa"/>
            <w:gridSpan w:val="2"/>
          </w:tcPr>
          <w:p w14:paraId="57A92013" w14:textId="1D21A9D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0E4063C1" w14:textId="77777777" w:rsidR="00D54F22" w:rsidRPr="000C7F37" w:rsidRDefault="00D54F22" w:rsidP="00646B34">
            <w:pPr>
              <w:rPr>
                <w:b/>
              </w:rPr>
            </w:pPr>
          </w:p>
          <w:p w14:paraId="573F9756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3D9DAF3C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65586756" w14:textId="77777777" w:rsidR="00D54F22" w:rsidRPr="000C7F37" w:rsidRDefault="00D54F22" w:rsidP="00646B34">
            <w:pPr>
              <w:rPr>
                <w:b/>
              </w:rPr>
            </w:pPr>
          </w:p>
          <w:p w14:paraId="0B814695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261" w:type="dxa"/>
          </w:tcPr>
          <w:p w14:paraId="797D6AA9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B71DFDC" w14:textId="77777777" w:rsidR="00D54F22" w:rsidRPr="000C7F37" w:rsidRDefault="00D54F22" w:rsidP="00646B34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3AA5EE89" w14:textId="77777777" w:rsidR="00D54F22" w:rsidRPr="000C7F37" w:rsidRDefault="00D54F22" w:rsidP="00646B3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517" w:type="dxa"/>
          </w:tcPr>
          <w:p w14:paraId="0B37DB5F" w14:textId="415B72E3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67461A67" w14:textId="77777777" w:rsidR="00D54F22" w:rsidRPr="000C7F37" w:rsidRDefault="00D54F22" w:rsidP="00646B34">
            <w:pPr>
              <w:rPr>
                <w:rFonts w:eastAsia="Calibri"/>
                <w:b/>
                <w:lang w:eastAsia="en-US"/>
              </w:rPr>
            </w:pPr>
          </w:p>
          <w:p w14:paraId="78E78128" w14:textId="77777777" w:rsidR="00D54F22" w:rsidRPr="000C7F37" w:rsidRDefault="00D54F22" w:rsidP="00646B3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54F22" w:rsidRPr="000C7F37" w14:paraId="49D754BE" w14:textId="77777777" w:rsidTr="002C5C4C">
        <w:tc>
          <w:tcPr>
            <w:tcW w:w="823" w:type="dxa"/>
            <w:gridSpan w:val="2"/>
            <w:vMerge/>
          </w:tcPr>
          <w:p w14:paraId="5A15096C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7417544A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622" w:type="dxa"/>
            <w:gridSpan w:val="2"/>
          </w:tcPr>
          <w:p w14:paraId="315844D7" w14:textId="7B9B870C" w:rsidR="00D54F22" w:rsidRPr="000C7F37" w:rsidRDefault="002C5C4C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Znakomicie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685" w:type="dxa"/>
            <w:gridSpan w:val="2"/>
          </w:tcPr>
          <w:p w14:paraId="3E0995D7" w14:textId="78355705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F0A7AAD" w14:textId="1E294106" w:rsidR="00D54F22" w:rsidRPr="000C7F37" w:rsidRDefault="00D54F22" w:rsidP="00646B3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261" w:type="dxa"/>
          </w:tcPr>
          <w:p w14:paraId="54A33208" w14:textId="6E0F2E2B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517" w:type="dxa"/>
          </w:tcPr>
          <w:p w14:paraId="43F2853B" w14:textId="1589C414" w:rsidR="00D54F22" w:rsidRPr="000C7F37" w:rsidRDefault="00D54F22" w:rsidP="00646B34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49EDFB87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4F22" w:rsidRPr="000C7F37" w14:paraId="7012E03C" w14:textId="77777777" w:rsidTr="002C5C4C">
        <w:trPr>
          <w:trHeight w:val="1559"/>
        </w:trPr>
        <w:tc>
          <w:tcPr>
            <w:tcW w:w="823" w:type="dxa"/>
            <w:gridSpan w:val="2"/>
            <w:vMerge/>
          </w:tcPr>
          <w:p w14:paraId="64DAC9AC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3877C4B8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622" w:type="dxa"/>
            <w:gridSpan w:val="2"/>
          </w:tcPr>
          <w:p w14:paraId="714CC975" w14:textId="77777777" w:rsidR="002C5C4C" w:rsidRPr="000C7F37" w:rsidRDefault="002C5C4C" w:rsidP="002C5C4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FBA2509" w14:textId="29D982FE" w:rsidR="00D54F22" w:rsidRPr="000C7F37" w:rsidRDefault="002C5C4C" w:rsidP="002C5C4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 i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685" w:type="dxa"/>
            <w:gridSpan w:val="2"/>
          </w:tcPr>
          <w:p w14:paraId="65C29CA2" w14:textId="2255C6D9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2A72C25" w14:textId="7C77678D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 i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72555896" w14:textId="27AEB091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5A1CA3A" w14:textId="43A2E6DE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3261" w:type="dxa"/>
          </w:tcPr>
          <w:p w14:paraId="3AD7EF75" w14:textId="5BC82134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4DA88B0B" w14:textId="78F95BEE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2517" w:type="dxa"/>
          </w:tcPr>
          <w:p w14:paraId="55EB1277" w14:textId="55E67F7F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składnię czasowników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0D577AE8" w14:textId="277F3BCD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D54F22" w:rsidRPr="000C7F37" w14:paraId="15E8C68D" w14:textId="77777777" w:rsidTr="002C5C4C">
        <w:trPr>
          <w:trHeight w:val="1791"/>
        </w:trPr>
        <w:tc>
          <w:tcPr>
            <w:tcW w:w="823" w:type="dxa"/>
            <w:gridSpan w:val="2"/>
            <w:vMerge/>
          </w:tcPr>
          <w:p w14:paraId="1F31425A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3FCB478B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622" w:type="dxa"/>
            <w:gridSpan w:val="2"/>
          </w:tcPr>
          <w:p w14:paraId="2A88EBC3" w14:textId="139D330B" w:rsidR="00D54F22" w:rsidRPr="000C7F37" w:rsidRDefault="002C5C4C" w:rsidP="00646B3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685" w:type="dxa"/>
            <w:gridSpan w:val="2"/>
          </w:tcPr>
          <w:p w14:paraId="19214A90" w14:textId="332B9892" w:rsidR="00D54F22" w:rsidRPr="000C7F37" w:rsidRDefault="00D54F22" w:rsidP="00646B34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4F61924" w14:textId="5117D649" w:rsidR="00D54F22" w:rsidRPr="000C7F37" w:rsidRDefault="00D54F22" w:rsidP="00646B34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261" w:type="dxa"/>
          </w:tcPr>
          <w:p w14:paraId="6CDC734A" w14:textId="2269925E" w:rsidR="00D54F22" w:rsidRPr="000C7F37" w:rsidRDefault="00D54F22" w:rsidP="00646B3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17" w:type="dxa"/>
          </w:tcPr>
          <w:p w14:paraId="603FD83D" w14:textId="0A16889C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  <w:p w14:paraId="0C578DD4" w14:textId="77777777" w:rsidR="00D54F22" w:rsidRPr="000C7F37" w:rsidRDefault="00D54F22" w:rsidP="00646B34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D54F22" w:rsidRPr="000C7F37" w14:paraId="7189D08B" w14:textId="77777777" w:rsidTr="002C5C4C">
        <w:tc>
          <w:tcPr>
            <w:tcW w:w="823" w:type="dxa"/>
            <w:gridSpan w:val="2"/>
            <w:vMerge w:val="restart"/>
            <w:textDirection w:val="btLr"/>
          </w:tcPr>
          <w:p w14:paraId="1E15BC1B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36" w:type="dxa"/>
            <w:gridSpan w:val="2"/>
          </w:tcPr>
          <w:p w14:paraId="42DE2A14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SŁU</w:t>
            </w:r>
            <w:r w:rsidRPr="000C7F37">
              <w:rPr>
                <w:b/>
              </w:rPr>
              <w:lastRenderedPageBreak/>
              <w:t>CHANIE</w:t>
            </w:r>
          </w:p>
        </w:tc>
        <w:tc>
          <w:tcPr>
            <w:tcW w:w="2622" w:type="dxa"/>
            <w:gridSpan w:val="2"/>
          </w:tcPr>
          <w:p w14:paraId="00EC7C4A" w14:textId="725FEA7C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</w:p>
          <w:p w14:paraId="0B68CE58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4EC0C6EF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49C904F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056910ED" w14:textId="155901E4" w:rsidR="00D54F22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3685" w:type="dxa"/>
            <w:gridSpan w:val="2"/>
          </w:tcPr>
          <w:p w14:paraId="60012C09" w14:textId="61C95FB2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A254FF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71BA6654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F48912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6016E22" w14:textId="3E3B4863" w:rsidR="00D54F22" w:rsidRPr="007A4D84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977" w:type="dxa"/>
          </w:tcPr>
          <w:p w14:paraId="3FEAF1DB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2B12FB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472A41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D0DF554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0341C4D" w14:textId="6B894B5D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3261" w:type="dxa"/>
          </w:tcPr>
          <w:p w14:paraId="4A2E9D4C" w14:textId="1DC6BC59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57033D8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4955334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49E2986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74EB5CC" w14:textId="22ABF2FE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517" w:type="dxa"/>
          </w:tcPr>
          <w:p w14:paraId="21A14D9F" w14:textId="694179A3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48E1097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7A4ACB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382804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B1AE32C" w14:textId="00812767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D54F22" w:rsidRPr="000C7F37" w14:paraId="7E8E9F6D" w14:textId="77777777" w:rsidTr="002C5C4C">
        <w:tc>
          <w:tcPr>
            <w:tcW w:w="823" w:type="dxa"/>
            <w:gridSpan w:val="2"/>
            <w:vMerge/>
          </w:tcPr>
          <w:p w14:paraId="4F12623A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0F4F1D1F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691CDDC4" w14:textId="77777777" w:rsidR="00D54F22" w:rsidRPr="000C7F37" w:rsidRDefault="00D54F22" w:rsidP="00646B34">
            <w:pPr>
              <w:rPr>
                <w:b/>
              </w:rPr>
            </w:pPr>
          </w:p>
          <w:p w14:paraId="13748830" w14:textId="77777777" w:rsidR="00D54F22" w:rsidRPr="000C7F37" w:rsidRDefault="00D54F22" w:rsidP="00646B34">
            <w:pPr>
              <w:rPr>
                <w:b/>
              </w:rPr>
            </w:pPr>
          </w:p>
          <w:p w14:paraId="7899670F" w14:textId="77777777" w:rsidR="00D54F22" w:rsidRPr="000C7F37" w:rsidRDefault="00D54F22" w:rsidP="00646B34">
            <w:pPr>
              <w:rPr>
                <w:b/>
              </w:rPr>
            </w:pPr>
          </w:p>
          <w:p w14:paraId="3013B18C" w14:textId="77777777" w:rsidR="00D54F22" w:rsidRPr="000C7F37" w:rsidRDefault="00D54F22" w:rsidP="00646B34">
            <w:pPr>
              <w:rPr>
                <w:b/>
              </w:rPr>
            </w:pPr>
          </w:p>
          <w:p w14:paraId="7E8F0E83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622" w:type="dxa"/>
            <w:gridSpan w:val="2"/>
          </w:tcPr>
          <w:p w14:paraId="243DF5D0" w14:textId="49073FFB" w:rsidR="002C5C4C" w:rsidRPr="000C7F37" w:rsidRDefault="002C5C4C" w:rsidP="002C5C4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</w:p>
          <w:p w14:paraId="780BE31B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B148C00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5E4BCC51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1CEA240F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2CB3355" w14:textId="5D7604C0" w:rsidR="00D54F22" w:rsidRPr="000C7F37" w:rsidRDefault="002C5C4C" w:rsidP="002C5C4C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3685" w:type="dxa"/>
            <w:gridSpan w:val="2"/>
          </w:tcPr>
          <w:p w14:paraId="512CC2CE" w14:textId="2ABAFEBC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37746F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1EB648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E7D4CB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7F5CE7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F9D5427" w14:textId="6BFF9DD3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977" w:type="dxa"/>
          </w:tcPr>
          <w:p w14:paraId="71B229CA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BEB1E4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5F43E5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60949B4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6D5D690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AEBA875" w14:textId="33928423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3261" w:type="dxa"/>
          </w:tcPr>
          <w:p w14:paraId="4DAA7D13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513E119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53614C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6C86D0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20BE27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CA46202" w14:textId="3CFAB94E" w:rsidR="00D54F22" w:rsidRPr="0048386D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517" w:type="dxa"/>
          </w:tcPr>
          <w:p w14:paraId="4950DACA" w14:textId="0FE44A85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61226C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16573F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C1FD08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B8EE10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F51574A" w14:textId="735B55D4" w:rsidR="00D54F22" w:rsidRPr="0048386D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D54F22" w:rsidRPr="000C7F37" w14:paraId="15459D95" w14:textId="77777777" w:rsidTr="002C5C4C">
        <w:tc>
          <w:tcPr>
            <w:tcW w:w="823" w:type="dxa"/>
            <w:gridSpan w:val="2"/>
            <w:vMerge/>
          </w:tcPr>
          <w:p w14:paraId="408707DE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17459F73" w14:textId="77777777" w:rsidR="00D54F22" w:rsidRPr="000C7F37" w:rsidRDefault="00D54F22" w:rsidP="00646B34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622" w:type="dxa"/>
            <w:gridSpan w:val="2"/>
          </w:tcPr>
          <w:p w14:paraId="437BA6C0" w14:textId="070BF7EE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</w:p>
          <w:p w14:paraId="79B8DA4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4399ECE5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0321DBA5" w14:textId="77777777" w:rsidR="002C5C4C" w:rsidRPr="007F31A6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44F4033C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602CFAC6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389D76F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BE8BC7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7A91FA10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D332ECC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3F973308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268D9B77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6BB418B" w14:textId="2191EABD" w:rsidR="00D54F22" w:rsidRPr="000C7F37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685" w:type="dxa"/>
            <w:gridSpan w:val="2"/>
          </w:tcPr>
          <w:p w14:paraId="6502C369" w14:textId="287D3732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961C5C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56ED5C27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6AF51D7B" w14:textId="77777777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5878E54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3101B149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28FB101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42A522A3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542EB0B7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1E3E2CBB" w14:textId="12826878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5246CA0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00C0CB4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006EDF4A" w14:textId="7F42413E" w:rsidR="00D54F22" w:rsidRPr="0048386D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3878B8E7" w14:textId="7E521D05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06A94A5" w14:textId="56E89F1A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uprawiania sportu</w:t>
            </w:r>
          </w:p>
          <w:p w14:paraId="13D5329E" w14:textId="352C9B6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róznicach pomiędzy oglądaniem wydarzenia sportowego w telewizji i na żywo</w:t>
            </w:r>
          </w:p>
          <w:p w14:paraId="7503A579" w14:textId="0B51F0DF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27F002A4" w14:textId="642FDFE8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3DA20A32" w14:textId="1BADBC3F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0C6DF7FC" w14:textId="731B851D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opowiada o sportach, które uprawia oraz sprzęcie potrzebnym do uprawiania sportu</w:t>
            </w:r>
          </w:p>
          <w:p w14:paraId="71CF2D86" w14:textId="01CEADA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dyscyplinach sportu, które chciałby spróbować</w:t>
            </w:r>
          </w:p>
          <w:p w14:paraId="3412699D" w14:textId="70E802A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zwązanych z byciem członkiem szkolnej drużyny sportowej</w:t>
            </w:r>
          </w:p>
          <w:p w14:paraId="416A704C" w14:textId="5A947E2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B62D94B" w14:textId="305FFFC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0A36E93E" w14:textId="6DE5548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DF6860B" w14:textId="11E9B9CF" w:rsidR="00D54F22" w:rsidRPr="0048386D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261" w:type="dxa"/>
          </w:tcPr>
          <w:p w14:paraId="2581461D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52F0EE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095C329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310E00A2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013B13A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526DCE79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5996EBDF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sportach, które uprawia oraz </w:t>
            </w:r>
            <w:r>
              <w:rPr>
                <w:noProof/>
                <w:sz w:val="18"/>
                <w:szCs w:val="18"/>
              </w:rPr>
              <w:lastRenderedPageBreak/>
              <w:t>sprzęcie potrzebnym do uprawiania sportu</w:t>
            </w:r>
          </w:p>
          <w:p w14:paraId="0DE3AF3E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72C6A035" w14:textId="77777777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8FD046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D9F5DC1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55DC89A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20CFF64F" w14:textId="545500B4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8386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17" w:type="dxa"/>
          </w:tcPr>
          <w:p w14:paraId="652905EB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FFD94B2" w14:textId="6F1E8E50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2E3E493B" w14:textId="1F125B78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268C2ABC" w14:textId="5E0644D6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6A504104" w14:textId="2953D915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lastRenderedPageBreak/>
              <w:t>zdawkowo</w:t>
            </w:r>
            <w:r>
              <w:rPr>
                <w:bCs/>
                <w:sz w:val="18"/>
                <w:szCs w:val="18"/>
              </w:rPr>
              <w:t xml:space="preserve"> wyraża i uzasadnia uczucia i emocje</w:t>
            </w:r>
          </w:p>
          <w:p w14:paraId="23DB24AD" w14:textId="43C5863B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wymienia problemy współczesnego świata</w:t>
            </w:r>
          </w:p>
          <w:p w14:paraId="291ABBBE" w14:textId="54228C8D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1A13906" w14:textId="06BDABA2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21155C38" w14:textId="5D8089A8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B7F9D4C" w14:textId="0BBB686B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79C2407D" w14:textId="2FA1825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2C30F5B2" w14:textId="62117F7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142CA447" w14:textId="34BF5A54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0FA703B3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D54F22" w:rsidRPr="000C7F37" w14:paraId="7E3AA14E" w14:textId="77777777" w:rsidTr="002C5C4C">
        <w:trPr>
          <w:trHeight w:val="1216"/>
        </w:trPr>
        <w:tc>
          <w:tcPr>
            <w:tcW w:w="823" w:type="dxa"/>
            <w:gridSpan w:val="2"/>
            <w:vMerge/>
          </w:tcPr>
          <w:p w14:paraId="2ABB0F68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654ADE0C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22" w:type="dxa"/>
            <w:gridSpan w:val="2"/>
          </w:tcPr>
          <w:p w14:paraId="23BFCDFB" w14:textId="47E0CEDE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gramatycznych:</w:t>
            </w:r>
          </w:p>
          <w:p w14:paraId="104DD1C1" w14:textId="77777777" w:rsidR="002C5C4C" w:rsidRPr="000C7F37" w:rsidRDefault="002C5C4C" w:rsidP="002C5C4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14749C1A" w14:textId="77777777" w:rsidR="002C5C4C" w:rsidRPr="000C7F37" w:rsidRDefault="002C5C4C" w:rsidP="002C5C4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589553C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FD91522" w14:textId="73BB09CC" w:rsidR="00D54F22" w:rsidRPr="000C7F37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685" w:type="dxa"/>
            <w:gridSpan w:val="2"/>
          </w:tcPr>
          <w:p w14:paraId="04356754" w14:textId="38CE5D2B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0FC9A363" w14:textId="74C0ADAA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58FE5010" w14:textId="64667F5F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208F05DD" w14:textId="2FDFFB7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8D094E9" w14:textId="782035B0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4ED905B" w14:textId="56FDA855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28C7A124" w14:textId="3A732C52" w:rsidR="00D54F22" w:rsidRPr="000C7F37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uprawianiem na zajęciach wychowania fizycznego sportów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13A2941" w14:textId="7238954E" w:rsidR="00D54F22" w:rsidRPr="000C7F37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83427AC" w14:textId="3EBFD4E2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9F2AB50" w14:textId="4B795163" w:rsidR="00D54F22" w:rsidRPr="005C740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</w:tcPr>
          <w:p w14:paraId="5DA2F5AD" w14:textId="24ECC7E8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FB7D0FA" w14:textId="7A1BAB9E" w:rsidR="00D54F22" w:rsidRPr="00FE5DC8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lastRenderedPageBreak/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E5DC8">
              <w:rPr>
                <w:sz w:val="18"/>
                <w:szCs w:val="18"/>
              </w:rPr>
              <w:t xml:space="preserve"> </w:t>
            </w:r>
          </w:p>
          <w:p w14:paraId="400D2204" w14:textId="10446B67" w:rsidR="00D54F22" w:rsidRPr="00FE5DC8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E5DC8">
              <w:rPr>
                <w:sz w:val="18"/>
                <w:szCs w:val="18"/>
              </w:rPr>
              <w:t xml:space="preserve"> </w:t>
            </w:r>
          </w:p>
          <w:p w14:paraId="0014B622" w14:textId="6056C036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1F89080" w14:textId="41C00F38" w:rsidR="00D54F22" w:rsidRPr="005C740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17" w:type="dxa"/>
          </w:tcPr>
          <w:p w14:paraId="67CC7B2E" w14:textId="767612E3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2A9E7724" w14:textId="4A4689C6" w:rsidR="00D54F22" w:rsidRPr="000C7F37" w:rsidRDefault="00D54F22" w:rsidP="00646B34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7DE2EC6" w14:textId="080FD58E" w:rsidR="00D54F22" w:rsidRPr="000C7F37" w:rsidRDefault="00D54F22" w:rsidP="00646B34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748E41E" w14:textId="7B18B6D9" w:rsidR="00D54F22" w:rsidRDefault="00D54F22" w:rsidP="00646B34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3819B95" w14:textId="26C13937" w:rsidR="00D54F22" w:rsidRPr="0038131C" w:rsidRDefault="00D54F22" w:rsidP="00646B34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11970283" w14:textId="77777777" w:rsidTr="002C5C4C">
        <w:tc>
          <w:tcPr>
            <w:tcW w:w="823" w:type="dxa"/>
            <w:gridSpan w:val="2"/>
            <w:vMerge/>
          </w:tcPr>
          <w:p w14:paraId="2A4B290B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207260A4" w14:textId="77777777" w:rsidR="00D54F22" w:rsidRPr="007A4D84" w:rsidRDefault="00D54F22" w:rsidP="00646B34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</w:t>
            </w:r>
            <w:r w:rsidRPr="007A4D84">
              <w:rPr>
                <w:b/>
                <w:sz w:val="20"/>
                <w:szCs w:val="20"/>
              </w:rPr>
              <w:lastRenderedPageBreak/>
              <w:t>IELNOŚCI</w:t>
            </w:r>
          </w:p>
        </w:tc>
        <w:tc>
          <w:tcPr>
            <w:tcW w:w="2622" w:type="dxa"/>
            <w:gridSpan w:val="2"/>
          </w:tcPr>
          <w:p w14:paraId="4265EA8B" w14:textId="77777777" w:rsidR="002C5C4C" w:rsidRPr="00CF49F8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AE3BBCC" w14:textId="77777777" w:rsidR="002C5C4C" w:rsidRPr="00F66B51" w:rsidRDefault="002C5C4C" w:rsidP="002C5C4C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5E0CC4D" w14:textId="77777777" w:rsidR="002C5C4C" w:rsidRPr="00CF49F8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DE4748A" w14:textId="2C0A9671" w:rsidR="00D54F22" w:rsidRDefault="002C5C4C" w:rsidP="002C5C4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685" w:type="dxa"/>
            <w:gridSpan w:val="2"/>
          </w:tcPr>
          <w:p w14:paraId="7F26B5E1" w14:textId="260CA361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1C824F" w14:textId="77777777" w:rsidR="00D54F22" w:rsidRPr="00F66B51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FBFD70E" w14:textId="60236A5E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2E0D86D" w14:textId="6B61D2CE" w:rsidR="00D54F22" w:rsidRPr="00751A7C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77" w:type="dxa"/>
          </w:tcPr>
          <w:p w14:paraId="74DA959E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0AAC158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1C7F2A9" w14:textId="2E194F5B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790B87F" w14:textId="1BD8A4CF" w:rsidR="00D54F22" w:rsidRPr="0041512C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0A66A08C" w14:textId="77777777" w:rsidR="00D54F22" w:rsidRPr="000C7F37" w:rsidRDefault="00D54F22" w:rsidP="00646B34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61" w:type="dxa"/>
          </w:tcPr>
          <w:p w14:paraId="4D8E891E" w14:textId="77777777" w:rsidR="00D54F22" w:rsidRPr="00CF49F8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02F19C3" w14:textId="77777777" w:rsidR="00D54F22" w:rsidRPr="0082168E" w:rsidRDefault="00D54F22" w:rsidP="00646B34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FC542F" w14:textId="3296B12E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5FA1E1C" w14:textId="40368323" w:rsidR="00D54F22" w:rsidRPr="000C7F37" w:rsidRDefault="00D54F22" w:rsidP="00646B34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17" w:type="dxa"/>
          </w:tcPr>
          <w:p w14:paraId="469F0551" w14:textId="77777777" w:rsidR="00D54F22" w:rsidRPr="00CF49F8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D9BCB91" w14:textId="77777777" w:rsidR="00D54F22" w:rsidRPr="0082168E" w:rsidRDefault="00D54F22" w:rsidP="00646B34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77CEC82" w14:textId="63FF1A3E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86DA671" w14:textId="0EADAAC4" w:rsidR="00D54F22" w:rsidRPr="00663942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4907AD44" w14:textId="39218F89" w:rsidR="0099674E" w:rsidRDefault="00646B34" w:rsidP="000F51E9">
      <w:pPr>
        <w:rPr>
          <w:b/>
        </w:rPr>
      </w:pPr>
      <w:r>
        <w:rPr>
          <w:b/>
        </w:rPr>
        <w:br w:type="textWrapping" w:clear="all"/>
      </w:r>
    </w:p>
    <w:p w14:paraId="3393D9A4" w14:textId="56F40F1A" w:rsidR="00B369D0" w:rsidRDefault="007338CB" w:rsidP="000F51E9">
      <w:pPr>
        <w:rPr>
          <w:b/>
        </w:rPr>
      </w:pPr>
      <w:r>
        <w:rPr>
          <w:b/>
        </w:rPr>
        <w:t>Repetytorium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7338CB" w:rsidRPr="000B6B84" w14:paraId="34ECB80F" w14:textId="77777777" w:rsidTr="00B10F92">
        <w:tc>
          <w:tcPr>
            <w:tcW w:w="14178" w:type="dxa"/>
            <w:shd w:val="clear" w:color="auto" w:fill="D9D9D9"/>
          </w:tcPr>
          <w:p w14:paraId="44FCE512" w14:textId="77777777" w:rsidR="007338CB" w:rsidRPr="000B6B84" w:rsidRDefault="007338CB" w:rsidP="00B10F92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 Człowiek</w:t>
            </w:r>
            <w:r w:rsidRPr="009534EA">
              <w:rPr>
                <w:rFonts w:eastAsia="Calibri"/>
                <w:b/>
                <w:sz w:val="24"/>
                <w:szCs w:val="24"/>
              </w:rPr>
              <w:t>!</w:t>
            </w:r>
          </w:p>
        </w:tc>
      </w:tr>
    </w:tbl>
    <w:p w14:paraId="785DED17" w14:textId="77777777" w:rsidR="007338CB" w:rsidRPr="000B6B84" w:rsidRDefault="007338CB" w:rsidP="007338CB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764"/>
        <w:gridCol w:w="1881"/>
        <w:gridCol w:w="2345"/>
        <w:gridCol w:w="2345"/>
        <w:gridCol w:w="2345"/>
        <w:gridCol w:w="2354"/>
        <w:gridCol w:w="2354"/>
      </w:tblGrid>
      <w:tr w:rsidR="007338CB" w:rsidRPr="000B6B84" w14:paraId="7C2BF572" w14:textId="77777777" w:rsidTr="00B10F92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D7CCC" w14:textId="77777777" w:rsidR="007338CB" w:rsidRPr="000B6B84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0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781A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36B1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7338CB" w:rsidRPr="000B6B84" w14:paraId="6FDEC747" w14:textId="77777777" w:rsidTr="00B10F92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40BC1" w14:textId="77777777" w:rsidR="007338CB" w:rsidRPr="000B6B84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3AFD3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2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CFAC8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3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DAF48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4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5B30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5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07D7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7338CB" w:rsidRPr="00423105" w14:paraId="3F01E4C0" w14:textId="77777777" w:rsidTr="00B10F92">
        <w:trPr>
          <w:trHeight w:val="135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8FD884" w14:textId="77777777" w:rsidR="007338CB" w:rsidRPr="00423105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423105">
              <w:rPr>
                <w:rFonts w:eastAsia="Calibri"/>
              </w:rPr>
              <w:t>Środki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2252F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A27D3F">
              <w:rPr>
                <w:rFonts w:eastAsia="Calibri"/>
              </w:rPr>
              <w:t>Słownictwo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93EC2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słabo zna i z trudem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98BA4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EF376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dobrze zna i zazwyczaj poprawnie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ECA64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0D9B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perfekcyjnie</w:t>
            </w:r>
            <w:r w:rsidRPr="00A27D3F">
              <w:rPr>
                <w:rFonts w:eastAsia="Calibri"/>
                <w:sz w:val="20"/>
                <w:szCs w:val="20"/>
              </w:rPr>
              <w:t xml:space="preserve">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</w:tr>
      <w:tr w:rsidR="007338CB" w:rsidRPr="00423105" w14:paraId="1EDA066F" w14:textId="77777777" w:rsidTr="00B10F92">
        <w:trPr>
          <w:trHeight w:val="135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173BD" w14:textId="77777777" w:rsidR="007338CB" w:rsidRPr="00423105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1F945" w14:textId="77777777" w:rsidR="007338CB" w:rsidRPr="008A0664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8A0664">
              <w:rPr>
                <w:rFonts w:eastAsia="Calibri"/>
              </w:rPr>
              <w:t>Gramatyka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49D36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słabo 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</w:t>
            </w:r>
            <w:r>
              <w:rPr>
                <w:rFonts w:eastAsia="Calibri"/>
                <w:sz w:val="20"/>
                <w:szCs w:val="20"/>
              </w:rPr>
              <w:t>zości i przyszłości; popełnia liczne błędy stosując</w:t>
            </w:r>
            <w:r w:rsidRPr="00A27D3F">
              <w:rPr>
                <w:rFonts w:eastAsia="Calibri"/>
                <w:sz w:val="20"/>
                <w:szCs w:val="20"/>
              </w:rPr>
              <w:t xml:space="preserve"> je w </w:t>
            </w:r>
            <w:r w:rsidRPr="00A27D3F">
              <w:rPr>
                <w:rFonts w:eastAsia="Calibri"/>
                <w:sz w:val="20"/>
                <w:szCs w:val="20"/>
              </w:rPr>
              <w:lastRenderedPageBreak/>
              <w:t>zdaniach twierd</w:t>
            </w:r>
            <w:r>
              <w:rPr>
                <w:rFonts w:eastAsia="Calibri"/>
                <w:sz w:val="20"/>
                <w:szCs w:val="20"/>
              </w:rPr>
              <w:t>zących, przeczących i pytaniach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015F5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przyszłości, a także częściowo poprawnie stosuje je w zdaniach </w:t>
            </w: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twierdzących, przeczących i pytaniach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1CB7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popełniając nieliczne błędy stosuje je </w:t>
            </w:r>
            <w:r w:rsidRPr="00A27D3F">
              <w:rPr>
                <w:rFonts w:eastAsia="Calibri"/>
                <w:sz w:val="20"/>
                <w:szCs w:val="20"/>
              </w:rPr>
              <w:lastRenderedPageBreak/>
              <w:t>w zdaniach twierdzących, przeczących i pytaniach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619D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poprawnie stosuje je w zdaniach </w:t>
            </w:r>
            <w:r w:rsidRPr="00A27D3F">
              <w:rPr>
                <w:rFonts w:eastAsia="Calibri"/>
                <w:sz w:val="20"/>
                <w:szCs w:val="20"/>
              </w:rPr>
              <w:lastRenderedPageBreak/>
              <w:t>twierdzących, przeczących i pytaniach</w:t>
            </w:r>
          </w:p>
          <w:p w14:paraId="18AE824E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9BA3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A27D3F">
              <w:rPr>
                <w:rFonts w:eastAsia="Calibri"/>
                <w:sz w:val="20"/>
                <w:szCs w:val="20"/>
              </w:rPr>
              <w:t xml:space="preserve"> stosuje je w zdaniach </w:t>
            </w:r>
            <w:r w:rsidRPr="00A27D3F">
              <w:rPr>
                <w:rFonts w:eastAsia="Calibri"/>
                <w:sz w:val="20"/>
                <w:szCs w:val="20"/>
              </w:rPr>
              <w:lastRenderedPageBreak/>
              <w:t>twierdzących, przeczących i pytaniach</w:t>
            </w:r>
          </w:p>
          <w:p w14:paraId="4664A9FC" w14:textId="77777777" w:rsidR="007338CB" w:rsidRPr="00A27D3F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770CC9" w14:paraId="7FCF896A" w14:textId="77777777" w:rsidTr="00B10F92">
        <w:trPr>
          <w:trHeight w:val="4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359AA8" w14:textId="77777777" w:rsidR="007338CB" w:rsidRPr="00380983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380983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AD9B2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Czytanie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E8A7D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33138473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0ECCFB9C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8DD3C41" w14:textId="77777777" w:rsidR="007338CB" w:rsidRPr="008D4EBB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</w:t>
            </w:r>
            <w:r>
              <w:rPr>
                <w:sz w:val="20"/>
                <w:szCs w:val="20"/>
              </w:rPr>
              <w:t>szczególnymi fragmentami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D6661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3C2D45C5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2FDA68B0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8EF04C5" w14:textId="77777777" w:rsidR="007338CB" w:rsidRPr="00770CC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14:paraId="3496FBCB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668C0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14:paraId="6B2D4498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42AD79EC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42B3292" w14:textId="77777777" w:rsidR="007338CB" w:rsidRPr="00770CC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14:paraId="583FCABA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2A8C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14:paraId="1EDA02B2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2CA6253B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7CEF159B" w14:textId="77777777" w:rsidR="007338CB" w:rsidRPr="00770CC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14:paraId="7B1CDEF4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23C64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14:paraId="73F384A4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6034903F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5B8EA6B7" w14:textId="77777777" w:rsidR="007338CB" w:rsidRPr="00770CC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14:paraId="0A9E8E8E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770CC9" w14:paraId="4B19E900" w14:textId="77777777" w:rsidTr="00B10F92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D7B1AD" w14:textId="77777777" w:rsidR="007338CB" w:rsidRPr="00423105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C81198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Słuchanie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79C3A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14:paraId="02115D20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6F2E586F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600382ED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14:paraId="01C29E62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242D8BD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19AE8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7C20BBBA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0ECEBBBF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2C053487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14:paraId="5EBCE3FA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0F82CBDC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368D3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14:paraId="74693F71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04B3B543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7D3D6B55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14:paraId="384B8B39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E066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14:paraId="4C3588F6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3CD43263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339DE4D2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14:paraId="4B60127F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738B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14:paraId="3C077A6E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14:paraId="05F0AD20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7D2E4BF5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14:paraId="74250411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7338CB" w:rsidRPr="00AC6899" w14:paraId="3F01A1AA" w14:textId="77777777" w:rsidTr="00B10F92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C8356" w14:textId="77777777" w:rsidR="007338CB" w:rsidRPr="00423105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74805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Pisanie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2B01F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2A9B79F8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29A2D75E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672CF46F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opinii i poglądów innych osób</w:t>
            </w:r>
          </w:p>
          <w:p w14:paraId="42AA2482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blogu);</w:t>
            </w:r>
          </w:p>
          <w:p w14:paraId="1447756F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</w:t>
            </w:r>
            <w:r w:rsidRPr="00770CC9">
              <w:rPr>
                <w:rFonts w:eastAsia="Calibri"/>
                <w:sz w:val="20"/>
                <w:szCs w:val="20"/>
              </w:rPr>
              <w:t>iczne błędy często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0CD83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14:paraId="4688D82E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0ADA4264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7231BC75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ustosunkowuje się do opinii i poglądów innych osób</w:t>
            </w:r>
          </w:p>
          <w:p w14:paraId="7917D54D" w14:textId="77777777" w:rsidR="007338C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blogu);</w:t>
            </w:r>
          </w:p>
          <w:p w14:paraId="225EF478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55F0F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14:paraId="27AC9685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23173E84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4DC60B65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opinii i poglądów innych osób</w:t>
            </w:r>
          </w:p>
          <w:p w14:paraId="41AFF96F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14:paraId="1700E5B4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</w:t>
            </w:r>
            <w:r w:rsidRPr="00770CC9">
              <w:rPr>
                <w:rFonts w:eastAsia="Calibri"/>
                <w:sz w:val="20"/>
                <w:szCs w:val="20"/>
              </w:rPr>
              <w:t>ieliczne błędy na ogół nie zaburzają komunikacji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8DDB8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14:paraId="6FDE9F94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4A9CD266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7D40609A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opinii i poglądów innych osób</w:t>
            </w:r>
          </w:p>
          <w:p w14:paraId="29C6F413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14:paraId="508E479B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</w:t>
            </w:r>
            <w:r w:rsidRPr="00770CC9">
              <w:rPr>
                <w:rFonts w:eastAsia="Calibri"/>
                <w:sz w:val="20"/>
                <w:szCs w:val="20"/>
              </w:rPr>
              <w:t>poradyczne błędy nie zaburzają komunikacji</w:t>
            </w:r>
          </w:p>
          <w:p w14:paraId="7D5DE2D1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D36024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14:paraId="691C146D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75488125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14:paraId="798F69B1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opinii i poglądów innych osób</w:t>
            </w:r>
          </w:p>
          <w:p w14:paraId="0DD691E2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14:paraId="7BA731D6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14:paraId="582FDB6C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770CC9" w14:paraId="648D99E3" w14:textId="77777777" w:rsidTr="00B10F92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3D205" w14:textId="77777777" w:rsidR="007338CB" w:rsidRPr="00423105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CECCB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Mówienie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525ED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591CCA71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14:paraId="408F269F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4EC965DF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1F55FA20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14:paraId="4069567F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81ACF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14:paraId="3199346B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14:paraId="5D7CAFB5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136D8D7F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6CD9F356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14:paraId="00591EE9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37D13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14:paraId="7EE23717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14:paraId="476858E1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09267C65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247EDB33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14:paraId="31AC0952" w14:textId="77777777" w:rsidR="007338CB" w:rsidRPr="00770CC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67CE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14:paraId="68111B95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14:paraId="735C037C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2BFE9C84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61C74027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14:paraId="33F50DF5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53829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14:paraId="3DE853A9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14:paraId="14DE6146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32467CF8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5534F4F5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14:paraId="6BA6440D" w14:textId="77777777" w:rsidR="007338CB" w:rsidRPr="00770CC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</w:tr>
      <w:tr w:rsidR="007338CB" w:rsidRPr="00783688" w14:paraId="03E91E26" w14:textId="77777777" w:rsidTr="00B10F92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57A59" w14:textId="77777777" w:rsidR="007338CB" w:rsidRPr="00423105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37CDB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Reagowanie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98CD6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 podstawowe wyrażenia</w:t>
            </w:r>
            <w:r w:rsidRPr="00783688">
              <w:rPr>
                <w:rFonts w:eastAsia="Calibri"/>
                <w:sz w:val="20"/>
                <w:szCs w:val="20"/>
              </w:rPr>
              <w:t xml:space="preserve"> i popełniając liczne błędy często zakłócające komunikację:</w:t>
            </w:r>
          </w:p>
          <w:p w14:paraId="443CDF2F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6E4AE810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wyraża swoje opinie i uzasadnia je, pyta o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opinie, zgadza się lub nie zgadza się z opiniami innych osób, wyraża wątpliwość</w:t>
            </w:r>
          </w:p>
          <w:p w14:paraId="4AB58D6C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31FF3962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93394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stosując podstawowe wyrażenia </w:t>
            </w:r>
            <w:r w:rsidRPr="00783688">
              <w:rPr>
                <w:rFonts w:eastAsia="Calibri"/>
                <w:sz w:val="20"/>
                <w:szCs w:val="20"/>
              </w:rPr>
              <w:t>i popełniając dość liczne błędy częściowo zakłócające komunikację:</w:t>
            </w:r>
          </w:p>
          <w:p w14:paraId="3E4C797A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6DD0674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- wyraża swoje opinie i uzasadnia je, pyta o opinie, zgadza się lub nie zgadza się z opiniami innych osób, wyraża wątpliwość</w:t>
            </w:r>
          </w:p>
          <w:p w14:paraId="384D4E68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08C5C373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7DA30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14:paraId="4AAA1AE2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7AD639D2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wyraża swoje opinie i uzasadnia je, pyta o opinie, zgadza się lub nie zgadza się z opiniami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innych osób, wyraża wątpliwość</w:t>
            </w:r>
          </w:p>
          <w:p w14:paraId="077538CF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371118EB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C04C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14:paraId="5FDEDDAD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03EB2D4A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wyraża swoje opinie i uzasadnia je, pyta o opinie, zgadza się lub nie zgadza się z opiniami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innych osób, wyraża wątpliwość</w:t>
            </w:r>
          </w:p>
          <w:p w14:paraId="70351186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3EEE30E0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5CA21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swobodnie i bezbłędnie</w:t>
            </w:r>
            <w:r w:rsidRPr="00783688">
              <w:rPr>
                <w:rFonts w:eastAsia="Calibri"/>
                <w:sz w:val="20"/>
                <w:szCs w:val="20"/>
              </w:rPr>
              <w:t>:</w:t>
            </w:r>
          </w:p>
          <w:p w14:paraId="6EB83C23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CE7F6FD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wyraża swoje opinie i uzasadnia je, pyta o opinie, zgadza się lub nie zgadza się z opiniami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innych osób, wyraża wątpliwość</w:t>
            </w:r>
          </w:p>
          <w:p w14:paraId="59FB0D84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0F427758" w14:textId="77777777" w:rsidR="007338CB" w:rsidRPr="00783688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</w:tr>
      <w:tr w:rsidR="007338CB" w:rsidRPr="00783688" w14:paraId="3C80C8F7" w14:textId="77777777" w:rsidTr="00B10F92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64D9B" w14:textId="77777777" w:rsidR="007338CB" w:rsidRPr="00423105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BF6D2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Przetwarzanie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8A303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39A2AA4B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 trudem i popełniając liczne błędyprzekazuje w języku angielskim informacje sformułowane w 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BD0FE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333D80A2" w14:textId="77777777" w:rsidR="007338CB" w:rsidRPr="00555654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90F4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1AD1D322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zazwyczaj poprawnieprzekazuje w języku angielskim 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87CE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7C6FDC79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poprawnie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0AB6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0129D298" w14:textId="77777777" w:rsidR="007338CB" w:rsidRPr="00783688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</w:t>
            </w:r>
          </w:p>
        </w:tc>
      </w:tr>
    </w:tbl>
    <w:p w14:paraId="33AA8AF7" w14:textId="77777777" w:rsidR="007338CB" w:rsidRPr="00423105" w:rsidRDefault="007338CB" w:rsidP="007338CB">
      <w:pPr>
        <w:pStyle w:val="Bezodstpw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7338CB" w:rsidRPr="00875E3C" w14:paraId="52C7CAD9" w14:textId="77777777" w:rsidTr="00B10F92">
        <w:tc>
          <w:tcPr>
            <w:tcW w:w="14178" w:type="dxa"/>
            <w:shd w:val="clear" w:color="auto" w:fill="D9D9D9"/>
          </w:tcPr>
          <w:p w14:paraId="30A205DD" w14:textId="77777777" w:rsidR="007338CB" w:rsidRPr="00875E3C" w:rsidRDefault="007338CB" w:rsidP="00B10F92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875E3C">
              <w:rPr>
                <w:rFonts w:eastAsia="Calibri"/>
                <w:b/>
                <w:sz w:val="24"/>
                <w:szCs w:val="24"/>
              </w:rPr>
              <w:t xml:space="preserve">UNIT 2 </w:t>
            </w:r>
            <w:r>
              <w:rPr>
                <w:rFonts w:eastAsia="Calibri"/>
                <w:b/>
                <w:sz w:val="24"/>
                <w:szCs w:val="24"/>
              </w:rPr>
              <w:t>Miejsce zamieszkania</w:t>
            </w:r>
          </w:p>
        </w:tc>
      </w:tr>
    </w:tbl>
    <w:p w14:paraId="55BDBF52" w14:textId="77777777" w:rsidR="007338CB" w:rsidRPr="00875E3C" w:rsidRDefault="007338CB" w:rsidP="007338CB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529"/>
        <w:gridCol w:w="1630"/>
        <w:gridCol w:w="2441"/>
        <w:gridCol w:w="2441"/>
        <w:gridCol w:w="2441"/>
        <w:gridCol w:w="2453"/>
        <w:gridCol w:w="2453"/>
      </w:tblGrid>
      <w:tr w:rsidR="007338CB" w:rsidRPr="00875E3C" w14:paraId="0CF78A5A" w14:textId="77777777" w:rsidTr="00B10F92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19A7B" w14:textId="77777777" w:rsidR="007338CB" w:rsidRPr="00875E3C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5DE4" w14:textId="77777777" w:rsidR="007338CB" w:rsidRPr="00875E3C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875E3C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BB62" w14:textId="77777777" w:rsidR="007338CB" w:rsidRPr="00875E3C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7338CB" w:rsidRPr="00E12EDD" w14:paraId="2D8A5E4C" w14:textId="77777777" w:rsidTr="00B10F92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359D1" w14:textId="77777777" w:rsidR="007338CB" w:rsidRPr="00E12EDD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96677" w14:textId="77777777" w:rsidR="007338CB" w:rsidRPr="00E12EDD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7CBE45" w14:textId="77777777" w:rsidR="007338CB" w:rsidRPr="00E12EDD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9C2B24" w14:textId="77777777" w:rsidR="007338CB" w:rsidRPr="00E12EDD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E842" w14:textId="77777777" w:rsidR="007338CB" w:rsidRPr="00E12EDD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0033" w14:textId="77777777" w:rsidR="007338CB" w:rsidRPr="00E12EDD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7338CB" w:rsidRPr="001E7CC6" w14:paraId="056DAC5A" w14:textId="77777777" w:rsidTr="00B10F92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0652C" w14:textId="77777777" w:rsidR="007338CB" w:rsidRPr="00E12EDD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6217A" w14:textId="77777777" w:rsidR="007338CB" w:rsidRPr="00E12EDD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7F0CA6" w14:textId="77777777" w:rsidR="007338CB" w:rsidRPr="001E7CC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1E7CC6">
              <w:rPr>
                <w:sz w:val="20"/>
                <w:szCs w:val="20"/>
              </w:rPr>
              <w:t>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 xml:space="preserve">edaż </w:t>
            </w:r>
            <w:r>
              <w:rPr>
                <w:sz w:val="20"/>
                <w:szCs w:val="20"/>
              </w:rPr>
              <w:lastRenderedPageBreak/>
              <w:t>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53983" w14:textId="77777777" w:rsidR="007338CB" w:rsidRPr="001E7CC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lastRenderedPageBreak/>
              <w:t xml:space="preserve">- częściowo zna i częściowo poprawnie posługuje się słownictwem w zakresie tematu </w:t>
            </w:r>
            <w:r w:rsidRPr="001E7CC6">
              <w:rPr>
                <w:sz w:val="20"/>
                <w:szCs w:val="20"/>
              </w:rPr>
              <w:t>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 xml:space="preserve">edaż </w:t>
            </w:r>
            <w:r>
              <w:rPr>
                <w:sz w:val="20"/>
                <w:szCs w:val="20"/>
              </w:rPr>
              <w:lastRenderedPageBreak/>
              <w:t>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C1E25" w14:textId="77777777" w:rsidR="007338CB" w:rsidRPr="001E7CC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tematu </w:t>
            </w:r>
            <w:r w:rsidRPr="001E7CC6">
              <w:rPr>
                <w:sz w:val="20"/>
                <w:szCs w:val="20"/>
              </w:rPr>
              <w:t>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 xml:space="preserve">edaż </w:t>
            </w:r>
            <w:r>
              <w:rPr>
                <w:sz w:val="20"/>
                <w:szCs w:val="20"/>
              </w:rPr>
              <w:lastRenderedPageBreak/>
              <w:t>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5D30" w14:textId="77777777" w:rsidR="007338CB" w:rsidRPr="001E7CC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lastRenderedPageBreak/>
              <w:t>- bardzo dobrze zna i swobodnie posługuje się słownictwem w zakresie tematu</w:t>
            </w:r>
            <w:r w:rsidRPr="001E7CC6">
              <w:rPr>
                <w:sz w:val="20"/>
                <w:szCs w:val="20"/>
              </w:rPr>
              <w:t xml:space="preserve"> MIEJSCE ZAMIESZKANIA: dom i jego okolice, pomieszczenia i wyposażenie domu, prace domowe, wynajmowanie, </w:t>
            </w:r>
            <w:r w:rsidRPr="001E7CC6">
              <w:rPr>
                <w:sz w:val="20"/>
                <w:szCs w:val="20"/>
              </w:rPr>
              <w:lastRenderedPageBreak/>
              <w:t>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DBEC" w14:textId="77777777" w:rsidR="007338CB" w:rsidRPr="001E7CC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1E7CC6">
              <w:rPr>
                <w:rFonts w:eastAsia="Calibri"/>
                <w:sz w:val="20"/>
                <w:szCs w:val="20"/>
              </w:rPr>
              <w:t>zna i swobodnie posługuje się słownictwem w zakresie tematu</w:t>
            </w:r>
            <w:r w:rsidRPr="001E7CC6">
              <w:rPr>
                <w:sz w:val="20"/>
                <w:szCs w:val="20"/>
              </w:rPr>
              <w:t xml:space="preserve"> MIEJSCE ZAMIESZKANIA: dom i jego okolice, pomieszczenia i wyposażenie domu, prace domowe, wynajmowanie, </w:t>
            </w:r>
            <w:r w:rsidRPr="001E7CC6">
              <w:rPr>
                <w:sz w:val="20"/>
                <w:szCs w:val="20"/>
              </w:rPr>
              <w:lastRenderedPageBreak/>
              <w:t>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</w:tr>
      <w:tr w:rsidR="007338CB" w:rsidRPr="005157CE" w14:paraId="60B93C7F" w14:textId="77777777" w:rsidTr="00B10F92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9B457" w14:textId="77777777" w:rsidR="007338CB" w:rsidRPr="00E12EDD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845EE" w14:textId="77777777" w:rsidR="007338CB" w:rsidRPr="00E12EDD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6FAABB" w14:textId="77777777" w:rsidR="007338CB" w:rsidRPr="005157CE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 słabo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liczne błędy posługuje się nimi w wypowiedziach </w:t>
            </w:r>
          </w:p>
          <w:p w14:paraId="2DF597A9" w14:textId="77777777" w:rsidR="007338CB" w:rsidRPr="005157CE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słabo 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do;</w:t>
            </w:r>
            <w:r w:rsidRPr="005157CE">
              <w:rPr>
                <w:rFonts w:eastAsia="Calibri"/>
                <w:sz w:val="20"/>
                <w:szCs w:val="20"/>
              </w:rPr>
              <w:t>popełniając liczne 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7EC10" w14:textId="77777777" w:rsidR="007338CB" w:rsidRPr="005157CE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 częściowo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dość liczne błędy posługuje się nimi w wypowiedziach</w:t>
            </w:r>
          </w:p>
          <w:p w14:paraId="2DB7E819" w14:textId="77777777" w:rsidR="007338CB" w:rsidRPr="005157CE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częściowo zna zasady tworzenia zdań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5157CE">
              <w:rPr>
                <w:rFonts w:eastAsia="Calibri"/>
                <w:sz w:val="20"/>
                <w:szCs w:val="20"/>
              </w:rPr>
              <w:t xml:space="preserve">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 w:rsidRPr="005157CE">
              <w:rPr>
                <w:rFonts w:eastAsia="Calibri"/>
                <w:sz w:val="20"/>
                <w:szCs w:val="20"/>
              </w:rPr>
              <w:t>i popełniając dość liczne 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FC919" w14:textId="77777777" w:rsidR="007338CB" w:rsidRPr="005157CE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dobrze</w:t>
            </w:r>
            <w:r w:rsidRPr="005157CE">
              <w:rPr>
                <w:rFonts w:eastAsia="Calibri"/>
                <w:sz w:val="20"/>
                <w:szCs w:val="20"/>
              </w:rPr>
              <w:t xml:space="preserve">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zazwyczaj poprawnie stosuje je w wypowiedziach</w:t>
            </w:r>
          </w:p>
          <w:p w14:paraId="26E27889" w14:textId="77777777" w:rsidR="007338CB" w:rsidRPr="005157CE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 zazwyczaj poprawnie stosuje je w wypowiedziach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D8F1" w14:textId="77777777" w:rsidR="007338CB" w:rsidRPr="005157CE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poprawnie stosuje je w wypowiedziach</w:t>
            </w:r>
          </w:p>
          <w:p w14:paraId="282D76BC" w14:textId="77777777" w:rsidR="007338CB" w:rsidRPr="005157CE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poprawnie stosuje je 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D453" w14:textId="77777777" w:rsidR="007338CB" w:rsidRPr="005157CE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>
              <w:rPr>
                <w:rFonts w:eastAsia="Calibri"/>
                <w:sz w:val="20"/>
                <w:szCs w:val="20"/>
              </w:rPr>
              <w:t xml:space="preserve"> i 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</w:t>
            </w:r>
          </w:p>
          <w:p w14:paraId="334E5FAD" w14:textId="77777777" w:rsidR="007338CB" w:rsidRPr="005157CE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 </w:t>
            </w:r>
          </w:p>
        </w:tc>
      </w:tr>
      <w:tr w:rsidR="007338CB" w:rsidRPr="006646A2" w14:paraId="64FD3720" w14:textId="77777777" w:rsidTr="00B10F92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2CD5F" w14:textId="77777777" w:rsidR="007338CB" w:rsidRPr="00E91CCF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E91CCF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D8B4E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6085A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23AB3672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określa główną myśl tekstu i fragmentów tekstu</w:t>
            </w:r>
          </w:p>
          <w:p w14:paraId="7A546D68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3F61F40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6419A673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14:paraId="47137F91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1A5D5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0A13B326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14:paraId="30CC7952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F570154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37DAB262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14:paraId="5BFA1C49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C0FB0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14:paraId="40928D62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14:paraId="5146B627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0C6CFEF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0623CE88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14:paraId="26B6EE8E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8B70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14:paraId="0AF416F7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14:paraId="5121BBF3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634384A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6C602EA5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14:paraId="40EA5FE2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492C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14:paraId="4D9D28A6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14:paraId="212D5853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63A230D5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60383C8F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14:paraId="68782A57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6646A2" w14:paraId="370113A8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8B990" w14:textId="77777777" w:rsidR="007338CB" w:rsidRPr="00E91CCF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3BB94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FF6AE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209749DA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66F90576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14:paraId="7A5374D4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5D79B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511D5968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6DFBCD9C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700BC9E9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DF399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14:paraId="3C86E31D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1DC3A1A9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751D86DD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CE84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14:paraId="0DBE4598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57808F11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14:paraId="79FD5783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42B7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14:paraId="08F31F34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14:paraId="7200D49F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14:paraId="24E9C396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6646A2" w14:paraId="4104FF83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BD66B" w14:textId="77777777" w:rsidR="007338CB" w:rsidRPr="00423105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D9E2A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97C2F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 xml:space="preserve">z pomocą nauczyciela, wykorzystując podany tekst wzorcowy i stosując podstawowe słownictwo </w:t>
            </w:r>
            <w:r w:rsidRPr="006646A2">
              <w:rPr>
                <w:rFonts w:eastAsia="Calibri"/>
                <w:sz w:val="20"/>
                <w:szCs w:val="20"/>
              </w:rPr>
              <w:lastRenderedPageBreak/>
              <w:t>oraz bardzo proste struktury, z trudem:</w:t>
            </w:r>
          </w:p>
          <w:p w14:paraId="5F4E097D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14:paraId="4FCEE856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4FB4029C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14:paraId="47D4EC91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14:paraId="4E8464F8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14:paraId="48226652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</w:t>
            </w:r>
            <w:r w:rsidRPr="006646A2">
              <w:rPr>
                <w:rFonts w:eastAsia="Calibri"/>
                <w:sz w:val="20"/>
                <w:szCs w:val="20"/>
              </w:rPr>
              <w:t>;</w:t>
            </w:r>
          </w:p>
          <w:p w14:paraId="6ABC24AA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77588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z niewielką pomocą nauczyciela i wykorzystując podany tekst wzorcowy oraz stosując podstawowe </w:t>
            </w:r>
            <w:r w:rsidRPr="006646A2">
              <w:rPr>
                <w:rFonts w:eastAsia="Calibri"/>
                <w:sz w:val="20"/>
                <w:szCs w:val="20"/>
              </w:rPr>
              <w:lastRenderedPageBreak/>
              <w:t>słownictwo i proste struktury:</w:t>
            </w:r>
          </w:p>
          <w:p w14:paraId="3AC4D233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14:paraId="2BC0C8AB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1DDF0F4E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14:paraId="115AEC3F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14:paraId="6825D63F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14:paraId="0E9912EB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217787A8" w14:textId="77777777" w:rsidR="007338CB" w:rsidRPr="006646A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BFA0C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14:paraId="57D452CF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opisuje miejsca</w:t>
            </w:r>
          </w:p>
          <w:p w14:paraId="0779AEBD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623137F0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14:paraId="153BE3A2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14:paraId="3598717A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14:paraId="344634EE" w14:textId="77777777" w:rsidR="007338CB" w:rsidRPr="006646A2" w:rsidRDefault="007338CB" w:rsidP="00B10F92">
            <w:pPr>
              <w:snapToGrid w:val="0"/>
              <w:spacing w:after="0" w:line="240" w:lineRule="auto"/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04695F9D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B2A5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79234F03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opisuje miejsca</w:t>
            </w:r>
          </w:p>
          <w:p w14:paraId="5A9B1595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0A97D9C3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14:paraId="7E89BF24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14:paraId="0576B5DA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(email)</w:t>
            </w:r>
          </w:p>
          <w:p w14:paraId="362B23B8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3006142D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BD03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14:paraId="72A024E8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opisuje miejsca</w:t>
            </w:r>
          </w:p>
          <w:p w14:paraId="04B4CC0D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14:paraId="2704B443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14:paraId="7A844840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14:paraId="3FD4BE41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 xml:space="preserve"> (email)</w:t>
            </w:r>
          </w:p>
          <w:p w14:paraId="5F9398F4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3C5FC493" w14:textId="77777777" w:rsidR="007338CB" w:rsidRPr="006646A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7338CB" w:rsidRPr="009177D0" w14:paraId="02B0875C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CB22B2" w14:textId="77777777" w:rsidR="007338CB" w:rsidRPr="00423105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F0C43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9177D0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63B15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55957F2D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14:paraId="633CC66D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2D951EB6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14:paraId="4CC80129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14:paraId="2FE161F4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7477A23B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wyraża i uzasadnia swoje opinie i poglądy</w:t>
            </w:r>
          </w:p>
          <w:p w14:paraId="2C97B469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52F0E71A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EAACE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3F4BA349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14:paraId="53C40A80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22D3A851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14:paraId="2CED00C5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14:paraId="1B435B23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020C11D4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wyraża i uzasadnia swoje opinie i poglądy</w:t>
            </w:r>
          </w:p>
          <w:p w14:paraId="2414A9C4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47C17D13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82D93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3A293AEB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14:paraId="5AC60D08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7AEEC691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14:paraId="3544A0A3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14:paraId="24D35FB6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5C0BA26E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45634395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  <w:p w14:paraId="0C247B02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A0F7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171F0823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14:paraId="1C87E97A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2514C118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14:paraId="28406C0B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14:paraId="4A7DAFEC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52D2C6FA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7B284147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  <w:p w14:paraId="525D468A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FED0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33A753DF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14:paraId="3549517A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58C78963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14:paraId="79EE9385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14:paraId="509E5F7C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66C1EFC9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3918E6C2" w14:textId="77777777" w:rsidR="007338CB" w:rsidRPr="009177D0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  <w:p w14:paraId="0B597A2B" w14:textId="77777777" w:rsidR="007338CB" w:rsidRPr="009177D0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</w:tr>
      <w:tr w:rsidR="007338CB" w:rsidRPr="00FA0FE3" w14:paraId="1C567A8D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458FB1" w14:textId="77777777" w:rsidR="007338CB" w:rsidRPr="00423105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646C8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62A17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14:paraId="3BB9A07A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5B4E4647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64EB0974" w14:textId="77777777" w:rsidR="007338CB" w:rsidRPr="00974F3B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6840E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14:paraId="6B94C98D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46051677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4C3BB0D1" w14:textId="77777777" w:rsidR="007338CB" w:rsidRPr="00974F3B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B16BF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zazwyczaj poprawnie:</w:t>
            </w:r>
          </w:p>
          <w:p w14:paraId="43A4688A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54B5718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0658E8D9" w14:textId="77777777" w:rsidR="007338CB" w:rsidRPr="00974F3B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77FE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66AD16B9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94DB40A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5500AEA3" w14:textId="77777777" w:rsidR="007338CB" w:rsidRPr="00974F3B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763D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0F1CBF88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5CEC6ED0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75641A6B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974F3B" w14:paraId="3021F792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83A7B" w14:textId="77777777" w:rsidR="007338CB" w:rsidRPr="00423105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8508F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7498E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13ED8AA1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14:paraId="1AEC0541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23C04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64156880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6EADE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357CFD7F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zazwyczaj poprawnie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5C97B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39DF2D14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14:paraId="41D1375A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3E6E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0578C76C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14:paraId="05873C53" w14:textId="77777777" w:rsidR="007338CB" w:rsidRPr="00974F3B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22237774" w14:textId="77777777" w:rsidR="007338CB" w:rsidRPr="000B6B84" w:rsidRDefault="007338CB" w:rsidP="007338CB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7338CB" w:rsidRPr="000B6B84" w14:paraId="3558E73D" w14:textId="77777777" w:rsidTr="00B10F92">
        <w:tc>
          <w:tcPr>
            <w:tcW w:w="14178" w:type="dxa"/>
            <w:shd w:val="clear" w:color="auto" w:fill="D9D9D9"/>
          </w:tcPr>
          <w:p w14:paraId="45AA67B2" w14:textId="77777777" w:rsidR="007338CB" w:rsidRPr="000B6B84" w:rsidRDefault="007338CB" w:rsidP="00B10F92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3 Edukacja</w:t>
            </w:r>
          </w:p>
        </w:tc>
      </w:tr>
    </w:tbl>
    <w:p w14:paraId="2EABE541" w14:textId="77777777" w:rsidR="007338CB" w:rsidRPr="000B6B84" w:rsidRDefault="007338CB" w:rsidP="007338CB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529"/>
        <w:gridCol w:w="1630"/>
        <w:gridCol w:w="2441"/>
        <w:gridCol w:w="2441"/>
        <w:gridCol w:w="2441"/>
        <w:gridCol w:w="2453"/>
        <w:gridCol w:w="2453"/>
      </w:tblGrid>
      <w:tr w:rsidR="007338CB" w:rsidRPr="000B6B84" w14:paraId="3A027740" w14:textId="77777777" w:rsidTr="00B10F92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6BD24" w14:textId="77777777" w:rsidR="007338CB" w:rsidRPr="000B6B84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CF57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1E76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7338CB" w:rsidRPr="000B6B84" w14:paraId="21505E11" w14:textId="77777777" w:rsidTr="00B10F92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598C3" w14:textId="77777777" w:rsidR="007338CB" w:rsidRPr="000B6B84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22164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27EE25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7BBD0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E125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34B2" w14:textId="77777777" w:rsidR="007338CB" w:rsidRPr="000B6B84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7338CB" w:rsidRPr="00824D89" w14:paraId="344DA365" w14:textId="77777777" w:rsidTr="00B10F92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357E01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FBF4F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B1677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EDUKACJA: szkoła i jej pomieszczenia, przedmioty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nauczania; uczenie się, w tym uczenie się przez całe życie; przybory szkolne; oceny szkolne i wymagania; życie szkoły; zajęcia pozalekcyjne; </w:t>
            </w:r>
            <w:r w:rsidRPr="00030ED7">
              <w:rPr>
                <w:rFonts w:eastAsia="Calibri"/>
                <w:sz w:val="20"/>
                <w:szCs w:val="20"/>
                <w:shd w:val="clear" w:color="auto" w:fill="DBE5F1" w:themeFill="accent1" w:themeFillTint="33"/>
              </w:rPr>
              <w:t>system oświaty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981C4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częściowo zna i częściowo poprawnie posługuje się słownictwem w zakresie tematów: EDUKACJA: szkoła i jej pomieszczenia,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przedmioty nauczania; uczenie się, w tym uczenie się przez całe życie; przybory szkolne; oceny szkolne i wymagania; życie szkoły; zajęcia pozalekcyjne; </w:t>
            </w:r>
            <w:r w:rsidRPr="00030ED7">
              <w:rPr>
                <w:rFonts w:eastAsia="Calibri"/>
                <w:sz w:val="20"/>
                <w:szCs w:val="20"/>
                <w:shd w:val="clear" w:color="auto" w:fill="DBE5F1" w:themeFill="accent1" w:themeFillTint="33"/>
              </w:rPr>
              <w:t>system oświaty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3E7F6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tematów: EDUKACJA: szkoła i jej pomieszczenia,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przedmioty nauczania; uczenie się, w tym uczenie się przez całe życie; przybory szkolne; oceny szkolne i wymagania; życie szkoły; zajęcia pozalekcyjne; </w:t>
            </w:r>
            <w:r w:rsidRPr="00030ED7">
              <w:rPr>
                <w:rFonts w:eastAsia="Calibri"/>
                <w:sz w:val="20"/>
                <w:szCs w:val="20"/>
                <w:shd w:val="clear" w:color="auto" w:fill="DBE5F1" w:themeFill="accent1" w:themeFillTint="33"/>
              </w:rPr>
              <w:t>system oświaty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B0B5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bardzo dobrze zna i swobodnie posługuje się słownictwem w zakresie tematów: EDUKACJA: szkoła i jej pomieszczenia,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przedmioty nauczania; uczenie się, w tym uczenie się przez całe życie; przybory szkolne; oceny szkolne i wymagania; życie szkoły; zajęcia pozalekcyjne; </w:t>
            </w:r>
            <w:r w:rsidRPr="00030ED7">
              <w:rPr>
                <w:rFonts w:eastAsia="Calibri"/>
                <w:sz w:val="20"/>
                <w:szCs w:val="20"/>
                <w:shd w:val="clear" w:color="auto" w:fill="DBE5F1" w:themeFill="accent1" w:themeFillTint="33"/>
              </w:rPr>
              <w:t>system oświaty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D3DE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824D89">
              <w:rPr>
                <w:rFonts w:eastAsia="Calibri"/>
                <w:sz w:val="20"/>
                <w:szCs w:val="20"/>
              </w:rPr>
              <w:t xml:space="preserve"> zna i swobodnie posługuje się słownictwem w zakresie tematów: EDUKACJA: szkoła i jej pomieszczenia,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przedmioty nauczania; uczenie się, w tym uczenie się przez całe życie; przybory szkolne; oceny szkolne i wymagania; życie szkoły; zajęcia pozalekcyjne; </w:t>
            </w:r>
            <w:r w:rsidRPr="00030ED7">
              <w:rPr>
                <w:rFonts w:eastAsia="Calibri"/>
                <w:sz w:val="20"/>
                <w:szCs w:val="20"/>
                <w:shd w:val="clear" w:color="auto" w:fill="DBE5F1" w:themeFill="accent1" w:themeFillTint="33"/>
              </w:rPr>
              <w:t>system oświaty</w:t>
            </w:r>
          </w:p>
        </w:tc>
      </w:tr>
      <w:tr w:rsidR="007338CB" w:rsidRPr="00824D89" w14:paraId="57699F2A" w14:textId="77777777" w:rsidTr="00B10F92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8238ED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EB0C5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032C8" w14:textId="77777777" w:rsidR="007338CB" w:rsidRPr="00C44722" w:rsidRDefault="007338CB" w:rsidP="00B10F92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słabo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>
              <w:rPr>
                <w:rFonts w:eastAsia="Calibri"/>
                <w:sz w:val="20"/>
                <w:szCs w:val="20"/>
              </w:rPr>
              <w:t>; popełnia liczne błędy stosując</w:t>
            </w:r>
            <w:r w:rsidRPr="00C44722">
              <w:rPr>
                <w:rFonts w:eastAsia="Calibri"/>
                <w:sz w:val="20"/>
                <w:szCs w:val="20"/>
              </w:rPr>
              <w:t xml:space="preserve"> je w zdaniach twierdzących, przeczących i pytaniach</w:t>
            </w:r>
          </w:p>
          <w:p w14:paraId="7C890BDA" w14:textId="77777777" w:rsidR="007338CB" w:rsidRPr="00193467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liczne błędy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r w:rsidRPr="00193467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93467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14:paraId="3098AB4C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05B3F" w14:textId="77777777" w:rsidR="007338CB" w:rsidRPr="00C44722" w:rsidRDefault="007338CB" w:rsidP="00B10F92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>, a także częściowo poprawnie stosuje je w zdaniach twierdzących, przeczących i pytaniach</w:t>
            </w:r>
          </w:p>
          <w:p w14:paraId="7EE97B84" w14:textId="77777777" w:rsidR="007338CB" w:rsidRPr="0018169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częściowo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14:paraId="5E346BEA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</w:t>
            </w:r>
            <w:r>
              <w:rPr>
                <w:rFonts w:eastAsia="Calibri"/>
                <w:sz w:val="20"/>
                <w:szCs w:val="20"/>
              </w:rPr>
              <w:t xml:space="preserve">ściowo 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DEAE" w14:textId="77777777" w:rsidR="007338CB" w:rsidRPr="00C44722" w:rsidRDefault="007338CB" w:rsidP="00B10F92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>
              <w:rPr>
                <w:rFonts w:eastAsia="Calibri"/>
                <w:sz w:val="20"/>
                <w:szCs w:val="20"/>
              </w:rPr>
              <w:t xml:space="preserve">i popełniając nieliczne błędy </w:t>
            </w:r>
            <w:r w:rsidRPr="00C44722">
              <w:rPr>
                <w:rFonts w:eastAsia="Calibri"/>
                <w:sz w:val="20"/>
                <w:szCs w:val="20"/>
              </w:rPr>
              <w:t xml:space="preserve">stosuje je w zdaniach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C44722">
              <w:rPr>
                <w:rFonts w:eastAsia="Calibri"/>
                <w:sz w:val="20"/>
                <w:szCs w:val="20"/>
              </w:rPr>
              <w:t xml:space="preserve"> pytaniach</w:t>
            </w:r>
          </w:p>
          <w:p w14:paraId="1A97778E" w14:textId="77777777" w:rsidR="007338CB" w:rsidRPr="00193467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nieliczne b</w:t>
            </w:r>
            <w:r>
              <w:rPr>
                <w:rFonts w:eastAsia="Calibri"/>
                <w:sz w:val="20"/>
                <w:szCs w:val="20"/>
              </w:rPr>
              <w:t>łędy</w:t>
            </w:r>
            <w:r w:rsidRPr="00193467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r w:rsidRPr="00193467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93467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14:paraId="3FD23ADC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i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nieliczne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CD34" w14:textId="77777777" w:rsidR="007338CB" w:rsidRPr="00C44722" w:rsidRDefault="007338CB" w:rsidP="00B10F92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>, a także poprawnie stosuje je w zdaniach twierdzących, przeczących i pytaniach</w:t>
            </w:r>
          </w:p>
          <w:p w14:paraId="5B554870" w14:textId="77777777" w:rsidR="007338CB" w:rsidRPr="0018169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14:paraId="71C8D6F6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993F" w14:textId="77777777" w:rsidR="007338CB" w:rsidRPr="00C44722" w:rsidRDefault="007338CB" w:rsidP="00B10F92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 xml:space="preserve">, a także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C44722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14:paraId="2962E5B9" w14:textId="77777777" w:rsidR="007338CB" w:rsidRPr="00181692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181692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14:paraId="5213A9E5" w14:textId="77777777" w:rsidR="007338CB" w:rsidRPr="00C44722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bezbłędnie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</w:tr>
      <w:tr w:rsidR="007338CB" w:rsidRPr="00180189" w14:paraId="09CCE0AD" w14:textId="77777777" w:rsidTr="00B10F92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BFA75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41913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294B7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76600DC3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5DFCF783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4CB0383A" w14:textId="77777777" w:rsidR="007338CB" w:rsidRPr="0018018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14:paraId="1F69E888" w14:textId="77777777" w:rsidR="007338CB" w:rsidRPr="0018018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lastRenderedPageBreak/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A6C9E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14:paraId="53F5C09D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15EB315C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7AD16698" w14:textId="77777777" w:rsidR="007338CB" w:rsidRPr="0018018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14:paraId="4E59BCB2" w14:textId="77777777" w:rsidR="007338CB" w:rsidRPr="0018018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lastRenderedPageBreak/>
              <w:t>- wyciąga wnioski z informacji zawartych w tekście</w:t>
            </w:r>
          </w:p>
          <w:p w14:paraId="63A8CCA8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03A9F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14:paraId="3295CDB0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3800B04E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0D78723C" w14:textId="77777777" w:rsidR="007338CB" w:rsidRPr="0018018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14:paraId="60C32FBA" w14:textId="77777777" w:rsidR="007338CB" w:rsidRPr="0018018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lastRenderedPageBreak/>
              <w:t>- wyciąga wnioski z informacji zawartych w tekście</w:t>
            </w:r>
          </w:p>
          <w:p w14:paraId="3B0ADACC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90FD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14:paraId="6E5EFB52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4CDC6895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EA4F645" w14:textId="77777777" w:rsidR="007338CB" w:rsidRPr="0018018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14:paraId="59887C3F" w14:textId="77777777" w:rsidR="007338CB" w:rsidRPr="0018018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lastRenderedPageBreak/>
              <w:t>- wyciąga wnioski z informacji zawartych w tekście</w:t>
            </w:r>
          </w:p>
          <w:p w14:paraId="64136C27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0A41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14:paraId="397B43A5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14:paraId="48DED739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7F38E15" w14:textId="77777777" w:rsidR="007338CB" w:rsidRPr="0018018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14:paraId="459E9671" w14:textId="77777777" w:rsidR="007338CB" w:rsidRPr="00180189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lastRenderedPageBreak/>
              <w:t>- wyciąga wnioski z informacji zawartych w tekście</w:t>
            </w:r>
          </w:p>
          <w:p w14:paraId="6FFE4C95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180189" w14:paraId="54BD636D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3F995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A8D77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1DAE3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14:paraId="5926E2F9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E4040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4053B044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659DF273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B0622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zazwyczaj poprawnie:</w:t>
            </w:r>
          </w:p>
          <w:p w14:paraId="5FD736D1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EE27D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14:paraId="7923CB32" w14:textId="77777777" w:rsidR="007338CB" w:rsidRPr="00180189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72BAE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14:paraId="7893AF6A" w14:textId="77777777" w:rsidR="007338CB" w:rsidRPr="0018018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7338CB" w:rsidRPr="004849B6" w14:paraId="1344CF57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9C386C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D4953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2B092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5D1CB7F4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14:paraId="31C9E4E2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295E7264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7573A53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14:paraId="58654D61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41566A2A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14:paraId="2B33A4A0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F6005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niewielką pomocą nauczyciela, wykorzystując podany tekst wzorcowy oraz stosując podstawowe słownictwo i proste struktury:</w:t>
            </w:r>
          </w:p>
          <w:p w14:paraId="55538E1C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14:paraId="017FB067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1A9F05EF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61B3633C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14:paraId="39F2F018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37F18B2E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14:paraId="487541F8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0B443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dość urozmaicone słownictwo oraz nieco bardziej złożone struktury, samodzielnie:</w:t>
            </w:r>
          </w:p>
          <w:p w14:paraId="5FC06121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14:paraId="725B1351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2B00EC95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D80E805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14:paraId="3551E421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21A99770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14:paraId="0223682D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603A93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3DB3E409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14:paraId="393FF474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6591CF0B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5C0CF16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14:paraId="70D53CA8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3F84E5AD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14:paraId="686C0638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14:paraId="13379386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2334D9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14:paraId="1FAF5960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14:paraId="25048AF9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14:paraId="3A5436CB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4BC6D666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14:paraId="261BD9ED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15842EE5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14:paraId="0B07B9D9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14:paraId="42716537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4849B6" w14:paraId="1D276CBD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306B5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5403F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E7957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7C31F13E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14:paraId="2300D448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14:paraId="71DC9243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35E418D0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14:paraId="0A98C2CD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175E0C8" w14:textId="77777777" w:rsidR="007338CB" w:rsidRPr="004849B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D15DF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14:paraId="3C7CF536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14:paraId="20D7F35C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14:paraId="179FC2A0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66FA426C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14:paraId="29D32252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23D86BA6" w14:textId="77777777" w:rsidR="007338CB" w:rsidRPr="004849B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67A33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14:paraId="4DAAC786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14:paraId="2BB54715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14:paraId="6474BD94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6D99C582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14:paraId="3F3AF7E6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54450D24" w14:textId="77777777" w:rsidR="007338CB" w:rsidRPr="004849B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0F11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14:paraId="014CFC16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14:paraId="016F83AE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14:paraId="2E1B59B8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6A4DACF6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14:paraId="40F14500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02F0FB41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8F74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4849B6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420340BD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14:paraId="11D77D23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14:paraId="12E85F77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14:paraId="77A31119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14:paraId="45D3E71D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14:paraId="6D56271D" w14:textId="77777777" w:rsidR="007338CB" w:rsidRPr="004849B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</w:tr>
      <w:tr w:rsidR="007338CB" w:rsidRPr="00D83946" w14:paraId="76311036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3430A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F88D6" w14:textId="77777777" w:rsidR="007338CB" w:rsidRPr="00D83946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D83946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1480B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14:paraId="6ED5A0B7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14837AB4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1307065D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proponuje, zachęca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BCF64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14:paraId="019FEC40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-- uzyskuje i przekazuje informacje i wyjaśnienia</w:t>
            </w:r>
          </w:p>
          <w:p w14:paraId="6F36FA36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2B29D4D8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71EA2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14:paraId="1DBF2796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495E6D33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469010D9" w14:textId="77777777" w:rsidR="007338CB" w:rsidRPr="00D8394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32E13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696B4F30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54C9DECB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5F750356" w14:textId="77777777" w:rsidR="007338CB" w:rsidRPr="00D83946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DE22B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83946">
              <w:rPr>
                <w:rFonts w:eastAsia="Calibri"/>
                <w:sz w:val="20"/>
                <w:szCs w:val="20"/>
              </w:rPr>
              <w:t>:</w:t>
            </w:r>
          </w:p>
          <w:p w14:paraId="5AAA62FC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55A455CE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14:paraId="1C7CAE22" w14:textId="77777777" w:rsidR="007338CB" w:rsidRPr="00D83946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</w:tr>
      <w:tr w:rsidR="007338CB" w:rsidRPr="009859F9" w14:paraId="666B0A0C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47DADB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3EB57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9859F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80BAC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53349F9F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i popełniając liczne błędyprzekazuje w języku angielskim informacje sformułowane w języku polskim</w:t>
            </w:r>
          </w:p>
          <w:p w14:paraId="24DC844F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C939B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55477108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14:paraId="30C823F0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7479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14:paraId="63DC07F8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zazwyczaj poprawnieprzekazuje w języku angielskim informacje sformułowane w języku polskim </w:t>
            </w:r>
          </w:p>
          <w:p w14:paraId="0B2A8FE9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96D0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6EA99A1A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poprawnie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7B89D0E7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i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018B0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776011FE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14:paraId="3B9F396E" w14:textId="77777777" w:rsidR="007338CB" w:rsidRPr="009859F9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14:paraId="336D6D70" w14:textId="77777777" w:rsidR="007338CB" w:rsidRPr="006D6422" w:rsidRDefault="007338CB" w:rsidP="007338CB">
      <w:pPr>
        <w:pStyle w:val="Bezodstpw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7338CB" w:rsidRPr="006D6422" w14:paraId="58B07793" w14:textId="77777777" w:rsidTr="00B10F92">
        <w:tc>
          <w:tcPr>
            <w:tcW w:w="14178" w:type="dxa"/>
            <w:shd w:val="clear" w:color="auto" w:fill="D9D9D9"/>
          </w:tcPr>
          <w:p w14:paraId="080C3DEE" w14:textId="77777777" w:rsidR="007338CB" w:rsidRPr="006D6422" w:rsidRDefault="007338CB" w:rsidP="00B10F92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lastRenderedPageBreak/>
              <w:t>UNIT 4 Praca</w:t>
            </w:r>
          </w:p>
        </w:tc>
      </w:tr>
    </w:tbl>
    <w:p w14:paraId="04E83160" w14:textId="77777777" w:rsidR="007338CB" w:rsidRPr="006D6422" w:rsidRDefault="007338CB" w:rsidP="007338CB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529"/>
        <w:gridCol w:w="1630"/>
        <w:gridCol w:w="2441"/>
        <w:gridCol w:w="2441"/>
        <w:gridCol w:w="2441"/>
        <w:gridCol w:w="2453"/>
        <w:gridCol w:w="2453"/>
      </w:tblGrid>
      <w:tr w:rsidR="007338CB" w:rsidRPr="006D6422" w14:paraId="491D8D5F" w14:textId="77777777" w:rsidTr="00B10F92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BAE3B9" w14:textId="77777777" w:rsidR="007338CB" w:rsidRPr="006D6422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F24B8" w14:textId="77777777" w:rsidR="007338CB" w:rsidRPr="006D6422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091FE" w14:textId="77777777" w:rsidR="007338CB" w:rsidRPr="006D6422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7338CB" w:rsidRPr="006D6422" w14:paraId="1089B5C9" w14:textId="77777777" w:rsidTr="00B10F92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55606" w14:textId="77777777" w:rsidR="007338CB" w:rsidRPr="00EF5171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1D5DB" w14:textId="77777777" w:rsidR="007338CB" w:rsidRPr="00EF5171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61CCF" w14:textId="77777777" w:rsidR="007338CB" w:rsidRPr="00EF5171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BFA68" w14:textId="77777777" w:rsidR="007338CB" w:rsidRPr="00EF5171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2D05" w14:textId="77777777" w:rsidR="007338CB" w:rsidRPr="00EF5171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C5FF" w14:textId="77777777" w:rsidR="007338CB" w:rsidRPr="00EF5171" w:rsidRDefault="007338CB" w:rsidP="00B10F92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7338CB" w:rsidRPr="00824D89" w14:paraId="2899855D" w14:textId="77777777" w:rsidTr="00B10F92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F93F3" w14:textId="77777777" w:rsidR="007338CB" w:rsidRPr="006D6422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B8009" w14:textId="77777777" w:rsidR="007338CB" w:rsidRPr="00EF5171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B99EE" w14:textId="77777777" w:rsidR="007338CB" w:rsidRPr="00EF5171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EF5171">
              <w:rPr>
                <w:sz w:val="20"/>
                <w:szCs w:val="20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D364C" w14:textId="77777777" w:rsidR="007338CB" w:rsidRPr="00EF5171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tematu </w:t>
            </w:r>
            <w:r w:rsidRPr="00EF5171">
              <w:rPr>
                <w:sz w:val="20"/>
                <w:szCs w:val="20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8DE99" w14:textId="77777777" w:rsidR="007338CB" w:rsidRPr="00EF5171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tematu </w:t>
            </w:r>
            <w:r w:rsidRPr="00EF5171">
              <w:rPr>
                <w:sz w:val="20"/>
                <w:szCs w:val="20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5706" w14:textId="77777777" w:rsidR="007338CB" w:rsidRPr="00EF5171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bardzo dobrze zna i swobodnie posługuje się słownictwem w zakresie tematu</w:t>
            </w:r>
            <w:r w:rsidRPr="00EF5171">
              <w:rPr>
                <w:sz w:val="20"/>
                <w:szCs w:val="20"/>
              </w:rPr>
              <w:t xml:space="preserve"> PRACA: zawody i związane z nimi czynności i obowiązki, miejsce pracy, praca dorywcza, wybór zawodu, poszukiwanie pracy, warunki pracy i zatrudnienia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2093" w14:textId="77777777" w:rsidR="007338CB" w:rsidRPr="00EF5171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F5171">
              <w:rPr>
                <w:rFonts w:eastAsia="Calibri"/>
                <w:sz w:val="20"/>
                <w:szCs w:val="20"/>
              </w:rPr>
              <w:t xml:space="preserve"> zna i swobodnie posługuje się słownictwem w zakresie tematu</w:t>
            </w:r>
            <w:r w:rsidRPr="00EF5171">
              <w:rPr>
                <w:sz w:val="20"/>
                <w:szCs w:val="20"/>
              </w:rPr>
              <w:t xml:space="preserve"> PRACA: zawody i związane z nimi czynności i obowiązki, miejsce pracy, praca dorywcza, wybór zawodu, poszukiwanie pracy, warunki pracy i zatrudnienia</w:t>
            </w:r>
          </w:p>
        </w:tc>
      </w:tr>
      <w:tr w:rsidR="007338CB" w:rsidRPr="00EF5171" w14:paraId="2EE473C3" w14:textId="77777777" w:rsidTr="00B10F92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E1216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88C8A" w14:textId="77777777" w:rsidR="007338CB" w:rsidRPr="006D6422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A46CF7" w14:textId="77777777" w:rsidR="007338CB" w:rsidRPr="00EF5171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słabo 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 simple, future 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present 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przyszłości; </w:t>
            </w:r>
          </w:p>
          <w:p w14:paraId="0BF5099D" w14:textId="77777777" w:rsidR="007338CB" w:rsidRPr="00EF5171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popełniając liczne błędy posługuje się nimi w wypowiedziach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E8342" w14:textId="77777777" w:rsidR="007338CB" w:rsidRPr="00EF5171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częściowo 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 simple, future 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present 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przyszłości; popełniając dość liczne błędy posługuje się nimi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E4FCB" w14:textId="77777777" w:rsidR="007338CB" w:rsidRPr="00EF5171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 simple, future 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present 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przyszłości;</w:t>
            </w:r>
          </w:p>
          <w:p w14:paraId="3AC81043" w14:textId="77777777" w:rsidR="007338CB" w:rsidRPr="00EF5171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zazwyczaj poprawnie stosuje je w wypowiedziach</w:t>
            </w:r>
          </w:p>
          <w:p w14:paraId="2824BB4D" w14:textId="77777777" w:rsidR="007338CB" w:rsidRPr="00EF5171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2E19" w14:textId="77777777" w:rsidR="007338CB" w:rsidRPr="00EF5171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 simple, future 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present 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</w:t>
            </w:r>
            <w:r w:rsidRPr="00EF5171">
              <w:rPr>
                <w:rFonts w:eastAsia="Calibri"/>
                <w:i/>
                <w:sz w:val="20"/>
                <w:szCs w:val="20"/>
              </w:rPr>
              <w:t>;</w:t>
            </w:r>
            <w:r w:rsidRPr="00EF5171">
              <w:rPr>
                <w:rFonts w:eastAsia="Calibri"/>
                <w:sz w:val="20"/>
                <w:szCs w:val="20"/>
              </w:rPr>
              <w:t xml:space="preserve"> poprawnie stosuje je 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F469B" w14:textId="77777777" w:rsidR="007338CB" w:rsidRPr="00EF5171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 simple, future 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present 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</w:t>
            </w:r>
            <w:r w:rsidRPr="00EF5171">
              <w:rPr>
                <w:rFonts w:eastAsia="Calibri"/>
                <w:i/>
                <w:sz w:val="20"/>
                <w:szCs w:val="20"/>
              </w:rPr>
              <w:t>;</w:t>
            </w:r>
            <w:r w:rsidRPr="00EF5171">
              <w:rPr>
                <w:rFonts w:eastAsia="Calibri"/>
                <w:sz w:val="20"/>
                <w:szCs w:val="20"/>
              </w:rPr>
              <w:t xml:space="preserve"> poprawnie stosuje je w wypowiedziach </w:t>
            </w:r>
          </w:p>
        </w:tc>
      </w:tr>
      <w:tr w:rsidR="007338CB" w:rsidRPr="0040650A" w14:paraId="6D0D1A1D" w14:textId="77777777" w:rsidTr="00B10F92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39D64F" w14:textId="77777777" w:rsidR="007338CB" w:rsidRPr="00EF5171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F5FB3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74F69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485E52E0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659E2C25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14:paraId="0010804E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416E34A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4D1A5524" w14:textId="77777777" w:rsidR="007338CB" w:rsidRPr="0040650A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lastRenderedPageBreak/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1239C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14:paraId="0BFFDDA9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71E74288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14:paraId="4FF046B4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4FD5456D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43D53EDD" w14:textId="77777777" w:rsidR="007338CB" w:rsidRPr="0040650A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lastRenderedPageBreak/>
              <w:t>- wyciąga wnioski z informacji zawartych w tekście</w:t>
            </w:r>
          </w:p>
          <w:p w14:paraId="66D97D13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0251C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14:paraId="5ABC6987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09294F64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14:paraId="10D75FA9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317D8FF1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3907D735" w14:textId="77777777" w:rsidR="007338CB" w:rsidRPr="0040650A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lastRenderedPageBreak/>
              <w:t>- wyciąga wnioski z informacji zawartych w tekście</w:t>
            </w:r>
          </w:p>
          <w:p w14:paraId="7CD7F11B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8562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14:paraId="368EBBB9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1CC467C0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14:paraId="35CCFC6E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13FCCCF9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64502B18" w14:textId="77777777" w:rsidR="007338CB" w:rsidRPr="0040650A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lastRenderedPageBreak/>
              <w:t>- wyciąga wnioski z informacji zawartych w tekście</w:t>
            </w:r>
          </w:p>
          <w:p w14:paraId="72923239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B43C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40650A">
              <w:rPr>
                <w:rFonts w:eastAsia="Calibri"/>
                <w:sz w:val="20"/>
                <w:szCs w:val="20"/>
              </w:rPr>
              <w:t>:</w:t>
            </w:r>
          </w:p>
          <w:p w14:paraId="5618417B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14:paraId="7B94E3DF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14:paraId="19F6DA33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14:paraId="2E1D977E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14:paraId="404982C2" w14:textId="77777777" w:rsidR="007338CB" w:rsidRPr="0040650A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lastRenderedPageBreak/>
              <w:t>- wyciąga wnioski z informacji zawartych w tekście</w:t>
            </w:r>
          </w:p>
          <w:p w14:paraId="5F2A18FA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40650A" w14:paraId="7E1140F4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AFCEEF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27F2A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54E04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 trudem i nie zawsze poprawnie:</w:t>
            </w:r>
          </w:p>
          <w:p w14:paraId="1EBECE8A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19064ADE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172EC1C" w14:textId="77777777" w:rsidR="007338CB" w:rsidRPr="0040650A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14:paraId="50D8B042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EB5C3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częściowo poprawnie:</w:t>
            </w:r>
          </w:p>
          <w:p w14:paraId="17BFAEE4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2FA52B62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6E7E1E2C" w14:textId="77777777" w:rsidR="007338CB" w:rsidRPr="0040650A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14:paraId="77587A70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E0FA7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zazwyczaj poprawnie:</w:t>
            </w:r>
          </w:p>
          <w:p w14:paraId="6B8B41F9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586ED229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E814D88" w14:textId="77777777" w:rsidR="007338CB" w:rsidRPr="0040650A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14:paraId="31881DB1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ED7C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poprawnie:</w:t>
            </w:r>
          </w:p>
          <w:p w14:paraId="558E9440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59DA2BCC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21CF1511" w14:textId="77777777" w:rsidR="007338CB" w:rsidRPr="0040650A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14:paraId="2067EC7E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63E8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40650A">
              <w:rPr>
                <w:rFonts w:eastAsia="Calibri"/>
                <w:sz w:val="20"/>
                <w:szCs w:val="20"/>
              </w:rPr>
              <w:t>:</w:t>
            </w:r>
          </w:p>
          <w:p w14:paraId="674D95B8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14:paraId="267596E7" w14:textId="77777777" w:rsidR="007338CB" w:rsidRPr="0040650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14:paraId="082AD458" w14:textId="77777777" w:rsidR="007338CB" w:rsidRPr="0040650A" w:rsidRDefault="007338CB" w:rsidP="00B10F92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14:paraId="6E20DED3" w14:textId="77777777" w:rsidR="007338CB" w:rsidRPr="0040650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563503" w14:paraId="64909B88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5DE07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3A974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563503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8AB2C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14:paraId="28EB7D45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14:paraId="6D318213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14:paraId="1F581415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14:paraId="110722CD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59CEDCA7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</w:t>
            </w:r>
            <w:r w:rsidRPr="00563503">
              <w:rPr>
                <w:rFonts w:eastAsia="Calibri"/>
                <w:sz w:val="20"/>
                <w:szCs w:val="20"/>
              </w:rPr>
              <w:t>;</w:t>
            </w:r>
          </w:p>
          <w:p w14:paraId="6FF3C5C3" w14:textId="77777777" w:rsidR="007338CB" w:rsidRPr="00563503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6B489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z niewielką pomocą nauczyciela i wykorzystując podany tekst wzorcowy oraz stosując podstawowe słownictwo i proste struktury:</w:t>
            </w:r>
          </w:p>
          <w:p w14:paraId="1478DECA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14:paraId="7C0797F6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14:paraId="4A5DBB7E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14:paraId="08EEA5AC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4656633E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7B2A1E5B" w14:textId="77777777" w:rsidR="007338CB" w:rsidRPr="00563503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B8B49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 xml:space="preserve">stosując dość urozmaicone słownictwo oraz nieco bardziej złożone struktury, samodzielnie: </w:t>
            </w:r>
          </w:p>
          <w:p w14:paraId="167B3D86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14:paraId="10F3F488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14:paraId="79F8B761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14:paraId="55A00A5C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77BA4A81" w14:textId="77777777" w:rsidR="007338CB" w:rsidRPr="00563503" w:rsidRDefault="007338CB" w:rsidP="00B10F92">
            <w:pPr>
              <w:snapToGrid w:val="0"/>
              <w:spacing w:after="0" w:line="240" w:lineRule="auto"/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40C923F6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59D2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 xml:space="preserve">stosując rozbudowane słownictwo oraz bardziej złożone struktury, samodzielnie i z łatwością: </w:t>
            </w:r>
          </w:p>
          <w:p w14:paraId="5403DC1A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14:paraId="331FB33A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14:paraId="622B937B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14:paraId="3CC5C69A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0A60D186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14:paraId="3F52B169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D7AB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 xml:space="preserve">stosując rozbudowane słownictwo oraz bardziej złożone struktury, samodzielnie i z łatwością: </w:t>
            </w:r>
          </w:p>
          <w:p w14:paraId="049AA2C0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14:paraId="3B625B3E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14:paraId="47533BE7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14:paraId="5F2DF9B6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14:paraId="01D1B16F" w14:textId="77777777" w:rsidR="007338CB" w:rsidRPr="00563503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7338CB" w:rsidRPr="00520CAA" w14:paraId="46E3CEA0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B90B2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AB071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520CAA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FA63B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14:paraId="1F8914B4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14:paraId="68EC0D1D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42BFF591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14:paraId="593C81F5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14:paraId="01527C62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547A700D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78298241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6B76F39E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CE5EA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14:paraId="65BD230A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14:paraId="23F61917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332D54C2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14:paraId="6D19624D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14:paraId="01DD1D49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1AB92FFF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4D72FF23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4FB2C6B8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E54FE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14:paraId="418F4713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14:paraId="30A68396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7F12E99B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14:paraId="1398D087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14:paraId="68849033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409CE778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5E68B27F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71948C0C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A75C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14:paraId="6E9A7020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14:paraId="35CC77A2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00164D02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14:paraId="72950051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14:paraId="593A2547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26B4F407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07028537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06BD4C33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035D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520CAA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14:paraId="388AE186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14:paraId="42FAAA3F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14:paraId="25620130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14:paraId="3BD46129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14:paraId="5DA029C0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14:paraId="646E8C01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14:paraId="7FFDF9B8" w14:textId="77777777" w:rsidR="007338CB" w:rsidRPr="00520CA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14:paraId="4D62159C" w14:textId="77777777" w:rsidR="007338CB" w:rsidRPr="00520CA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76152A" w14:paraId="621BBC09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A9882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97888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76152A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1FA49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14:paraId="337B862E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14:paraId="24D76D60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778BCD78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49566D61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EF496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14:paraId="39E9E9DF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14:paraId="5DBDDF82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583473B7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6F480620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391FE0E0" w14:textId="77777777" w:rsidR="007338CB" w:rsidRPr="0076152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2D6C1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zazwyczaj poprawnie:</w:t>
            </w:r>
          </w:p>
          <w:p w14:paraId="62F57ABC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14:paraId="7E726937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063B6AE7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3080E66D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5C14BA83" w14:textId="77777777" w:rsidR="007338CB" w:rsidRPr="0076152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2868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swobodnie i poprawnie:</w:t>
            </w:r>
          </w:p>
          <w:p w14:paraId="2BCED814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14:paraId="394436E1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08FA37C0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02396458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6ECB4228" w14:textId="77777777" w:rsidR="007338CB" w:rsidRPr="0076152A" w:rsidRDefault="007338CB" w:rsidP="00B10F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EF99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swobodnie i bezbłędnie</w:t>
            </w:r>
            <w:r w:rsidRPr="0076152A">
              <w:rPr>
                <w:rFonts w:eastAsia="Calibri"/>
                <w:sz w:val="20"/>
                <w:szCs w:val="20"/>
              </w:rPr>
              <w:t>:</w:t>
            </w:r>
          </w:p>
          <w:p w14:paraId="0CB57CC1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14:paraId="297FA61F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14:paraId="2114BAF8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14:paraId="33558F6A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14:paraId="746BAEBF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338CB" w:rsidRPr="0076152A" w14:paraId="0B980E54" w14:textId="77777777" w:rsidTr="00B10F92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99FA0" w14:textId="77777777" w:rsidR="007338CB" w:rsidRPr="00824D89" w:rsidRDefault="007338CB" w:rsidP="00B10F92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DAEB7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</w:rPr>
            </w:pPr>
            <w:r w:rsidRPr="0076152A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48A68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14:paraId="3E1E8F26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14:paraId="356676B4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14:paraId="36E49F53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0F503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14:paraId="34846755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częściowo poprawnie przekazuje w języku angielskim informacje sformułowane w tym języku </w:t>
            </w:r>
          </w:p>
          <w:p w14:paraId="567CE94A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ABAE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dość swobodnie przekazuje w języku angielskim informacje zawarte w materiałach wizualnych </w:t>
            </w:r>
          </w:p>
          <w:p w14:paraId="7ADCE5FC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14:paraId="076FE219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zazwyczaj poprawnie przekazuje w języku angielskim informacje sformułowane w języku </w:t>
            </w:r>
            <w:r>
              <w:rPr>
                <w:rFonts w:eastAsia="Calibri"/>
                <w:sz w:val="20"/>
                <w:szCs w:val="20"/>
              </w:rPr>
              <w:t xml:space="preserve">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7B9F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6D3078D9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14:paraId="779900DC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14:paraId="43C2E4A5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5700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14:paraId="3B78524C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76152A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14:paraId="11FA0966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76152A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języku polskim </w:t>
            </w:r>
          </w:p>
          <w:p w14:paraId="40475516" w14:textId="77777777" w:rsidR="007338CB" w:rsidRPr="0076152A" w:rsidRDefault="007338CB" w:rsidP="00B10F92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148171F1" w14:textId="77777777" w:rsidR="007338CB" w:rsidRDefault="007338CB" w:rsidP="000F51E9">
      <w:pPr>
        <w:rPr>
          <w:b/>
        </w:rPr>
      </w:pPr>
    </w:p>
    <w:p w14:paraId="6E59FFD8" w14:textId="77777777" w:rsidR="00694A73" w:rsidRDefault="00694A73" w:rsidP="000F51E9">
      <w:pPr>
        <w:rPr>
          <w:b/>
        </w:rPr>
      </w:pPr>
    </w:p>
    <w:p w14:paraId="4C1DC215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  <w:b/>
        </w:rPr>
      </w:pPr>
      <w:r w:rsidRPr="00E767E9">
        <w:rPr>
          <w:rFonts w:asciiTheme="minorHAnsi" w:hAnsiTheme="minorHAnsi" w:cstheme="minorHAnsi"/>
          <w:b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2CAB6F47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47D8D3DB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1) posiadającego orzeczenie o potrzebie kształcenia specjalnego – na podstawie tego orzeczenia oraz ustaleń zawartych w Indywidualnym Programie Edukacyjno-Terapeutycznym,</w:t>
      </w:r>
    </w:p>
    <w:p w14:paraId="644442F6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29C9BF5F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2) posiadającego orzeczenie o potrzebie indywidualnego nauczania – na podstawie tego orzeczenia,</w:t>
      </w:r>
    </w:p>
    <w:p w14:paraId="3BBF577C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368BFDD3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33954FF6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02294EB6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05BD5464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4B5B439E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5) posiadającego opinię lekarza o ograniczonych możliwościach wykonywania przez ucznia określonych ćwiczeń fizycznych na zajęciach wychowania fizycznego – na podstawie tej opinii.</w:t>
      </w:r>
    </w:p>
    <w:p w14:paraId="073DD338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69DCB2D4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14:paraId="52C564A7" w14:textId="77777777" w:rsidR="00694A73" w:rsidRPr="00E767E9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9B33B3F" w14:textId="58FC306E" w:rsidR="00694A73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 xml:space="preserve">Opracowała : mgr </w:t>
      </w:r>
      <w:r>
        <w:rPr>
          <w:rFonts w:asciiTheme="minorHAnsi" w:hAnsiTheme="minorHAnsi" w:cstheme="minorHAnsi"/>
        </w:rPr>
        <w:t>Paulina Nowak</w:t>
      </w:r>
    </w:p>
    <w:p w14:paraId="0AF85276" w14:textId="77777777" w:rsidR="00694A73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2D7B744B" w14:textId="77777777" w:rsidR="00694A73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2FEB9DE5" w14:textId="77777777" w:rsidR="00694A73" w:rsidRPr="00AF64A4" w:rsidRDefault="00694A73" w:rsidP="00694A73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7D151947" w14:textId="77777777" w:rsidR="00694A73" w:rsidRPr="00AF64A4" w:rsidRDefault="00694A73" w:rsidP="00694A73">
      <w:pPr>
        <w:rPr>
          <w:rFonts w:ascii="Times New Roman" w:hAnsi="Times New Roman"/>
          <w:sz w:val="24"/>
          <w:szCs w:val="24"/>
        </w:rPr>
      </w:pPr>
    </w:p>
    <w:p w14:paraId="2D77B6C0" w14:textId="77777777" w:rsidR="00694A73" w:rsidRPr="00AF64A4" w:rsidRDefault="00694A73" w:rsidP="00694A73">
      <w:pPr>
        <w:pStyle w:val="Akapitzlist"/>
        <w:widowControl w:val="0"/>
        <w:numPr>
          <w:ilvl w:val="0"/>
          <w:numId w:val="30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64AAA443" w14:textId="77777777" w:rsidR="00694A73" w:rsidRPr="00AF64A4" w:rsidRDefault="00694A73" w:rsidP="00694A73">
      <w:pPr>
        <w:pStyle w:val="Tekstpodstawowy"/>
        <w:spacing w:before="3"/>
      </w:pPr>
    </w:p>
    <w:p w14:paraId="016C873E" w14:textId="77777777" w:rsidR="00694A73" w:rsidRPr="00AF64A4" w:rsidRDefault="00694A73" w:rsidP="00694A73">
      <w:pPr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64A4">
        <w:rPr>
          <w:rFonts w:ascii="Times New Roman" w:hAnsi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14:paraId="3B8D1464" w14:textId="77777777" w:rsidR="00694A73" w:rsidRDefault="00694A73" w:rsidP="00694A73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2E540304" w14:textId="77777777" w:rsidR="00694A73" w:rsidRPr="00E30E84" w:rsidRDefault="00694A73" w:rsidP="00694A73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80488B7" w14:textId="77777777" w:rsidR="00694A73" w:rsidRDefault="00694A73" w:rsidP="00694A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10FDD3A3" w14:textId="77777777" w:rsidR="00694A73" w:rsidRDefault="00694A73" w:rsidP="00694A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14:paraId="74ACD10E" w14:textId="77777777" w:rsidR="00694A73" w:rsidRDefault="00694A73" w:rsidP="00694A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24DCF2CF" w14:textId="77777777" w:rsidR="00694A73" w:rsidRDefault="00694A73" w:rsidP="00694A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14:paraId="4B5BB841" w14:textId="77777777" w:rsidR="00694A73" w:rsidRDefault="00694A73" w:rsidP="00694A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14:paraId="18B87347" w14:textId="77777777" w:rsidR="00694A73" w:rsidRPr="00694A73" w:rsidRDefault="00694A73" w:rsidP="00694A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19C44007" w14:textId="77777777" w:rsidR="00694A73" w:rsidRDefault="00694A73" w:rsidP="00694A73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14:paraId="5A21779F" w14:textId="77777777" w:rsidR="00694A73" w:rsidRDefault="00694A73" w:rsidP="00694A73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14:paraId="2E2BCC41" w14:textId="77777777" w:rsidR="00694A73" w:rsidRPr="00AB5368" w:rsidRDefault="00694A73" w:rsidP="00694A7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72B2037" w14:textId="77777777" w:rsidR="00694A73" w:rsidRPr="00AF64A4" w:rsidRDefault="00694A73" w:rsidP="00694A7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C7FCB60" w14:textId="77777777" w:rsidR="00694A73" w:rsidRDefault="00694A73" w:rsidP="00694A73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5DAA0335" w14:textId="77777777" w:rsidR="00694A73" w:rsidRPr="00AF64A4" w:rsidRDefault="00694A73" w:rsidP="00694A73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694A73" w:rsidRPr="00AF64A4" w14:paraId="4CCA7273" w14:textId="77777777" w:rsidTr="00002517">
        <w:tc>
          <w:tcPr>
            <w:tcW w:w="1842" w:type="dxa"/>
          </w:tcPr>
          <w:p w14:paraId="5E49E038" w14:textId="77777777" w:rsidR="00694A73" w:rsidRPr="00AF64A4" w:rsidRDefault="00694A73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14:paraId="532BA79F" w14:textId="77777777" w:rsidR="00694A73" w:rsidRPr="00AF64A4" w:rsidRDefault="00694A73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694A73" w:rsidRPr="00AF64A4" w14:paraId="1C1F5C91" w14:textId="77777777" w:rsidTr="00002517">
        <w:tc>
          <w:tcPr>
            <w:tcW w:w="1842" w:type="dxa"/>
          </w:tcPr>
          <w:p w14:paraId="0D959101" w14:textId="77777777" w:rsidR="00694A73" w:rsidRPr="00AF64A4" w:rsidRDefault="00694A73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14:paraId="3DE88411" w14:textId="77777777" w:rsidR="00694A73" w:rsidRPr="00AF64A4" w:rsidRDefault="00694A73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694A73" w:rsidRPr="00AF64A4" w14:paraId="328BC4A6" w14:textId="77777777" w:rsidTr="00002517">
        <w:tc>
          <w:tcPr>
            <w:tcW w:w="1842" w:type="dxa"/>
          </w:tcPr>
          <w:p w14:paraId="7A2ED8BA" w14:textId="77777777" w:rsidR="00694A73" w:rsidRPr="00AF64A4" w:rsidRDefault="00694A73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14:paraId="723D3E4B" w14:textId="77777777" w:rsidR="00694A73" w:rsidRPr="00AF64A4" w:rsidRDefault="00694A73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694A73" w:rsidRPr="00AF64A4" w14:paraId="226E51FC" w14:textId="77777777" w:rsidTr="00002517">
        <w:tc>
          <w:tcPr>
            <w:tcW w:w="1842" w:type="dxa"/>
          </w:tcPr>
          <w:p w14:paraId="3703E275" w14:textId="77777777" w:rsidR="00694A73" w:rsidRPr="00AF64A4" w:rsidRDefault="00694A73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14:paraId="2B13674A" w14:textId="77777777" w:rsidR="00694A73" w:rsidRPr="00AF64A4" w:rsidRDefault="00694A73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694A73" w:rsidRPr="00AF64A4" w14:paraId="52B7D3EE" w14:textId="77777777" w:rsidTr="00002517">
        <w:tc>
          <w:tcPr>
            <w:tcW w:w="1842" w:type="dxa"/>
          </w:tcPr>
          <w:p w14:paraId="7D4BEAB0" w14:textId="77777777" w:rsidR="00694A73" w:rsidRPr="00AF64A4" w:rsidRDefault="00694A73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14:paraId="64776057" w14:textId="77777777" w:rsidR="00694A73" w:rsidRPr="00AF64A4" w:rsidRDefault="00694A73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694A73" w:rsidRPr="00AF64A4" w14:paraId="49000983" w14:textId="77777777" w:rsidTr="00002517">
        <w:tc>
          <w:tcPr>
            <w:tcW w:w="1842" w:type="dxa"/>
          </w:tcPr>
          <w:p w14:paraId="714A21A2" w14:textId="77777777" w:rsidR="00694A73" w:rsidRPr="00AF64A4" w:rsidRDefault="00694A73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14:paraId="43F92B54" w14:textId="77777777" w:rsidR="00694A73" w:rsidRPr="00AF64A4" w:rsidRDefault="00694A73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694A73" w:rsidRPr="00AF64A4" w14:paraId="39ED3090" w14:textId="77777777" w:rsidTr="00002517">
        <w:tc>
          <w:tcPr>
            <w:tcW w:w="1842" w:type="dxa"/>
          </w:tcPr>
          <w:p w14:paraId="2179B1D2" w14:textId="77777777" w:rsidR="00694A73" w:rsidRPr="00AF64A4" w:rsidRDefault="00694A73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14:paraId="54A786DA" w14:textId="77777777" w:rsidR="00694A73" w:rsidRPr="00AF64A4" w:rsidRDefault="00694A73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14:paraId="5B6CD635" w14:textId="77777777" w:rsidR="00694A73" w:rsidRDefault="00694A73" w:rsidP="00694A73">
      <w:pPr>
        <w:pStyle w:val="Akapitzlist"/>
        <w:ind w:left="708"/>
        <w:jc w:val="both"/>
        <w:rPr>
          <w:sz w:val="24"/>
          <w:szCs w:val="24"/>
        </w:rPr>
      </w:pPr>
    </w:p>
    <w:p w14:paraId="79629D8C" w14:textId="77777777" w:rsidR="00694A73" w:rsidRPr="00AF64A4" w:rsidRDefault="00694A73" w:rsidP="00694A73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5742EC15" w14:textId="77777777" w:rsidR="00694A73" w:rsidRPr="00AF64A4" w:rsidRDefault="00694A73" w:rsidP="00694A73">
      <w:pPr>
        <w:jc w:val="both"/>
        <w:rPr>
          <w:rFonts w:ascii="Times New Roman" w:hAnsi="Times New Roman"/>
          <w:sz w:val="24"/>
          <w:szCs w:val="24"/>
        </w:rPr>
      </w:pPr>
    </w:p>
    <w:p w14:paraId="3D67D4F2" w14:textId="77777777" w:rsidR="00694A73" w:rsidRDefault="00694A73" w:rsidP="00694A73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 w:val="0"/>
      </w:pPr>
      <w:r w:rsidRPr="00AF64A4">
        <w:t>Warunki i tryb uzyskania wyższej niż przewidywana rocznej oceny klasyfikacyjnej regulowane są w Statucie</w:t>
      </w:r>
      <w:r>
        <w:t>.</w:t>
      </w:r>
    </w:p>
    <w:p w14:paraId="5361104B" w14:textId="77777777" w:rsidR="00694A73" w:rsidRDefault="00694A73" w:rsidP="00694A73"/>
    <w:p w14:paraId="4DBAF8EB" w14:textId="77777777" w:rsidR="00694A73" w:rsidRDefault="00694A73" w:rsidP="00694A73">
      <w:pPr>
        <w:pStyle w:val="Standard"/>
        <w:rPr>
          <w:rFonts w:ascii="Tahoma" w:hAnsi="Tahoma"/>
          <w:b/>
          <w:bCs/>
        </w:rPr>
      </w:pPr>
      <w:bookmarkStart w:id="0" w:name="_Hlk207397055"/>
    </w:p>
    <w:p w14:paraId="18EC29E3" w14:textId="77777777" w:rsidR="00694A73" w:rsidRPr="00AB5368" w:rsidRDefault="00694A73" w:rsidP="00694A73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bookmarkEnd w:id="0"/>
    <w:p w14:paraId="370FAD20" w14:textId="77777777" w:rsidR="00694A73" w:rsidRPr="00AB5368" w:rsidRDefault="00694A73" w:rsidP="00694A73">
      <w:pPr>
        <w:pStyle w:val="Standard"/>
        <w:rPr>
          <w:rFonts w:cs="Times New Roman"/>
          <w:b/>
          <w:bCs/>
        </w:rPr>
      </w:pPr>
    </w:p>
    <w:p w14:paraId="6F717F49" w14:textId="77777777" w:rsidR="00694A73" w:rsidRPr="00AB5368" w:rsidRDefault="00694A73" w:rsidP="00694A73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14:paraId="702D0B7A" w14:textId="77777777" w:rsidR="00694A73" w:rsidRPr="00AB5368" w:rsidRDefault="00694A73" w:rsidP="00694A73">
      <w:pPr>
        <w:pStyle w:val="Standard"/>
        <w:rPr>
          <w:rFonts w:cs="Times New Roman"/>
        </w:rPr>
      </w:pPr>
    </w:p>
    <w:p w14:paraId="0B1E402F" w14:textId="77777777" w:rsidR="00694A73" w:rsidRPr="00AB5368" w:rsidRDefault="00694A73" w:rsidP="00694A73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14:paraId="2290FE1A" w14:textId="77777777" w:rsidR="00694A73" w:rsidRPr="00AB5368" w:rsidRDefault="00694A73" w:rsidP="00694A73">
      <w:pPr>
        <w:pStyle w:val="Standard"/>
        <w:rPr>
          <w:rFonts w:cs="Times New Roman"/>
        </w:rPr>
      </w:pPr>
    </w:p>
    <w:p w14:paraId="2F70F9AC" w14:textId="77777777" w:rsidR="00694A73" w:rsidRPr="00AB5368" w:rsidRDefault="00694A73" w:rsidP="00694A73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14:paraId="1C27073D" w14:textId="77777777" w:rsidR="00694A73" w:rsidRPr="00AB5368" w:rsidRDefault="00694A73" w:rsidP="00694A73">
      <w:pPr>
        <w:pStyle w:val="Standard"/>
        <w:rPr>
          <w:rFonts w:cs="Times New Roman"/>
        </w:rPr>
      </w:pPr>
    </w:p>
    <w:p w14:paraId="204D7B24" w14:textId="77777777" w:rsidR="00694A73" w:rsidRPr="00AB5368" w:rsidRDefault="00694A73" w:rsidP="00694A73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14:paraId="5779CE99" w14:textId="77777777" w:rsidR="00694A73" w:rsidRPr="00AB5368" w:rsidRDefault="00694A73" w:rsidP="00694A73">
      <w:pPr>
        <w:pStyle w:val="Standard"/>
        <w:rPr>
          <w:rFonts w:cs="Times New Roman"/>
        </w:rPr>
      </w:pPr>
    </w:p>
    <w:p w14:paraId="76F79819" w14:textId="77777777" w:rsidR="00694A73" w:rsidRPr="00AB5368" w:rsidRDefault="00694A73" w:rsidP="00694A73">
      <w:pPr>
        <w:pStyle w:val="Standard"/>
        <w:rPr>
          <w:rFonts w:cs="Times New Roman"/>
        </w:rPr>
      </w:pPr>
      <w:r w:rsidRPr="00AB5368">
        <w:rPr>
          <w:rFonts w:cs="Times New Roman"/>
        </w:rPr>
        <w:lastRenderedPageBreak/>
        <w:t>4.aktywna praca na lekcji</w:t>
      </w:r>
    </w:p>
    <w:p w14:paraId="1392F317" w14:textId="77777777" w:rsidR="00694A73" w:rsidRPr="00AB5368" w:rsidRDefault="00694A73" w:rsidP="00694A73">
      <w:pPr>
        <w:pStyle w:val="Standard"/>
        <w:rPr>
          <w:rFonts w:cs="Times New Roman"/>
        </w:rPr>
      </w:pPr>
    </w:p>
    <w:p w14:paraId="07848483" w14:textId="77777777" w:rsidR="00694A73" w:rsidRDefault="00694A73" w:rsidP="00694A73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14:paraId="01DC5030" w14:textId="77777777" w:rsidR="00694A73" w:rsidRDefault="00694A73" w:rsidP="00694A73">
      <w:pPr>
        <w:pStyle w:val="Standard"/>
        <w:rPr>
          <w:rFonts w:cs="Times New Roman"/>
        </w:rPr>
      </w:pPr>
    </w:p>
    <w:p w14:paraId="7BFCF68F" w14:textId="77777777" w:rsidR="00694A73" w:rsidRDefault="00694A73" w:rsidP="00694A73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14:paraId="328BC3D7" w14:textId="77777777" w:rsidR="00694A73" w:rsidRPr="00AB5368" w:rsidRDefault="00694A73" w:rsidP="00694A73">
      <w:pPr>
        <w:pStyle w:val="Standard"/>
        <w:ind w:left="720"/>
        <w:rPr>
          <w:rFonts w:cs="Times New Roman"/>
        </w:rPr>
      </w:pPr>
    </w:p>
    <w:p w14:paraId="36E4CB46" w14:textId="77777777" w:rsidR="00694A73" w:rsidRPr="00AB5368" w:rsidRDefault="00694A73" w:rsidP="00694A73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14:paraId="025710CE" w14:textId="77777777" w:rsidR="00694A73" w:rsidRPr="00AB5368" w:rsidRDefault="00694A73" w:rsidP="00694A73">
      <w:pPr>
        <w:pStyle w:val="Standard"/>
        <w:rPr>
          <w:rFonts w:cs="Times New Roman"/>
        </w:rPr>
      </w:pPr>
    </w:p>
    <w:p w14:paraId="612C502D" w14:textId="77777777" w:rsidR="00694A73" w:rsidRPr="00AB5368" w:rsidRDefault="00694A73" w:rsidP="00694A73">
      <w:pPr>
        <w:pStyle w:val="Standard"/>
        <w:rPr>
          <w:rFonts w:cs="Times New Roman"/>
        </w:rPr>
      </w:pPr>
    </w:p>
    <w:p w14:paraId="7C0CC808" w14:textId="77777777" w:rsidR="00694A73" w:rsidRPr="00AB5368" w:rsidRDefault="00694A73" w:rsidP="00694A73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14:paraId="1162CB27" w14:textId="77777777" w:rsidR="00694A73" w:rsidRPr="00AB5368" w:rsidRDefault="00694A73" w:rsidP="00694A73">
      <w:pPr>
        <w:rPr>
          <w:rFonts w:ascii="Times New Roman" w:hAnsi="Times New Roman"/>
        </w:rPr>
      </w:pPr>
    </w:p>
    <w:p w14:paraId="68BEDB59" w14:textId="77777777" w:rsidR="00694A73" w:rsidRDefault="00694A73" w:rsidP="00694A73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07BEE79D" w14:textId="1E6563E6" w:rsidR="00993565" w:rsidRPr="00993565" w:rsidRDefault="00993565" w:rsidP="00993565">
      <w:pPr>
        <w:pStyle w:val="Tekstpodstawowy"/>
      </w:pPr>
    </w:p>
    <w:sectPr w:rsidR="00993565" w:rsidRPr="00993565" w:rsidSect="00E03A9B">
      <w:headerReference w:type="default" r:id="rId8"/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83B" w14:textId="77777777" w:rsidR="00A615B3" w:rsidRDefault="00A615B3" w:rsidP="009B27A2">
      <w:pPr>
        <w:spacing w:after="0" w:line="240" w:lineRule="auto"/>
      </w:pPr>
      <w:r>
        <w:separator/>
      </w:r>
    </w:p>
  </w:endnote>
  <w:endnote w:type="continuationSeparator" w:id="0">
    <w:p w14:paraId="76783C94" w14:textId="77777777" w:rsidR="00A615B3" w:rsidRDefault="00A615B3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4579563"/>
      <w:docPartObj>
        <w:docPartGallery w:val="Page Numbers (Bottom of Page)"/>
        <w:docPartUnique/>
      </w:docPartObj>
    </w:sdtPr>
    <w:sdtContent>
      <w:p w14:paraId="3B7E457C" w14:textId="77777777" w:rsidR="007A4D84" w:rsidRDefault="007A4D84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4A2">
          <w:rPr>
            <w:noProof/>
          </w:rPr>
          <w:t>29</w:t>
        </w:r>
        <w:r>
          <w:fldChar w:fldCharType="end"/>
        </w:r>
      </w:p>
    </w:sdtContent>
  </w:sdt>
  <w:p w14:paraId="6B8D4B68" w14:textId="00FE23AF" w:rsidR="000F0226" w:rsidRDefault="007A4D84" w:rsidP="007A4D84">
    <w:pPr>
      <w:pStyle w:val="Stopka"/>
    </w:pPr>
    <w:r>
      <w:tab/>
    </w:r>
    <w:r>
      <w:tab/>
    </w:r>
    <w:r>
      <w:tab/>
    </w:r>
    <w:r>
      <w:tab/>
    </w:r>
    <w:r>
      <w:tab/>
    </w:r>
    <w:r w:rsidR="003F06D1">
      <w:tab/>
    </w:r>
    <w:r w:rsidR="003F06D1"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525D9" w14:textId="77777777" w:rsidR="00A615B3" w:rsidRDefault="00A615B3" w:rsidP="009B27A2">
      <w:pPr>
        <w:spacing w:after="0" w:line="240" w:lineRule="auto"/>
      </w:pPr>
      <w:r>
        <w:separator/>
      </w:r>
    </w:p>
  </w:footnote>
  <w:footnote w:type="continuationSeparator" w:id="0">
    <w:p w14:paraId="749A021A" w14:textId="77777777" w:rsidR="00A615B3" w:rsidRDefault="00A615B3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32E9C" w14:textId="117D3222" w:rsidR="00896F27" w:rsidRDefault="00896F27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377B74"/>
    <w:multiLevelType w:val="multilevel"/>
    <w:tmpl w:val="E020B9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27030">
    <w:abstractNumId w:val="16"/>
  </w:num>
  <w:num w:numId="2" w16cid:durableId="889459204">
    <w:abstractNumId w:val="29"/>
  </w:num>
  <w:num w:numId="3" w16cid:durableId="194005955">
    <w:abstractNumId w:val="15"/>
  </w:num>
  <w:num w:numId="4" w16cid:durableId="209922945">
    <w:abstractNumId w:val="12"/>
  </w:num>
  <w:num w:numId="5" w16cid:durableId="1136945794">
    <w:abstractNumId w:val="24"/>
  </w:num>
  <w:num w:numId="6" w16cid:durableId="535503405">
    <w:abstractNumId w:val="6"/>
  </w:num>
  <w:num w:numId="7" w16cid:durableId="1867907164">
    <w:abstractNumId w:val="4"/>
  </w:num>
  <w:num w:numId="8" w16cid:durableId="1723367107">
    <w:abstractNumId w:val="27"/>
  </w:num>
  <w:num w:numId="9" w16cid:durableId="1856921653">
    <w:abstractNumId w:val="9"/>
  </w:num>
  <w:num w:numId="10" w16cid:durableId="43337677">
    <w:abstractNumId w:val="26"/>
  </w:num>
  <w:num w:numId="11" w16cid:durableId="760687087">
    <w:abstractNumId w:val="13"/>
  </w:num>
  <w:num w:numId="12" w16cid:durableId="305549529">
    <w:abstractNumId w:val="1"/>
  </w:num>
  <w:num w:numId="13" w16cid:durableId="338432367">
    <w:abstractNumId w:val="30"/>
  </w:num>
  <w:num w:numId="14" w16cid:durableId="1624580164">
    <w:abstractNumId w:val="21"/>
  </w:num>
  <w:num w:numId="15" w16cid:durableId="704255246">
    <w:abstractNumId w:val="7"/>
  </w:num>
  <w:num w:numId="16" w16cid:durableId="1280450265">
    <w:abstractNumId w:val="0"/>
  </w:num>
  <w:num w:numId="17" w16cid:durableId="428888443">
    <w:abstractNumId w:val="3"/>
  </w:num>
  <w:num w:numId="18" w16cid:durableId="689261051">
    <w:abstractNumId w:val="22"/>
  </w:num>
  <w:num w:numId="19" w16cid:durableId="570695876">
    <w:abstractNumId w:val="10"/>
  </w:num>
  <w:num w:numId="20" w16cid:durableId="1254435607">
    <w:abstractNumId w:val="17"/>
  </w:num>
  <w:num w:numId="21" w16cid:durableId="82655375">
    <w:abstractNumId w:val="2"/>
  </w:num>
  <w:num w:numId="22" w16cid:durableId="470368350">
    <w:abstractNumId w:val="11"/>
  </w:num>
  <w:num w:numId="23" w16cid:durableId="983775472">
    <w:abstractNumId w:val="20"/>
  </w:num>
  <w:num w:numId="24" w16cid:durableId="430468981">
    <w:abstractNumId w:val="8"/>
  </w:num>
  <w:num w:numId="25" w16cid:durableId="1695037533">
    <w:abstractNumId w:val="5"/>
  </w:num>
  <w:num w:numId="26" w16cid:durableId="420418798">
    <w:abstractNumId w:val="23"/>
  </w:num>
  <w:num w:numId="27" w16cid:durableId="1860780372">
    <w:abstractNumId w:val="18"/>
  </w:num>
  <w:num w:numId="28" w16cid:durableId="26218459">
    <w:abstractNumId w:val="25"/>
  </w:num>
  <w:num w:numId="29" w16cid:durableId="472061404">
    <w:abstractNumId w:val="14"/>
  </w:num>
  <w:num w:numId="30" w16cid:durableId="1054617473">
    <w:abstractNumId w:val="19"/>
  </w:num>
  <w:num w:numId="31" w16cid:durableId="50301256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63F"/>
    <w:rsid w:val="000007BA"/>
    <w:rsid w:val="00002F57"/>
    <w:rsid w:val="00003E0D"/>
    <w:rsid w:val="00007B9F"/>
    <w:rsid w:val="00011BCD"/>
    <w:rsid w:val="000159BB"/>
    <w:rsid w:val="00023ABC"/>
    <w:rsid w:val="00027063"/>
    <w:rsid w:val="0003257C"/>
    <w:rsid w:val="00040594"/>
    <w:rsid w:val="00043033"/>
    <w:rsid w:val="000432F9"/>
    <w:rsid w:val="00050E1C"/>
    <w:rsid w:val="0007663F"/>
    <w:rsid w:val="00076886"/>
    <w:rsid w:val="00080BF2"/>
    <w:rsid w:val="00082132"/>
    <w:rsid w:val="00083D76"/>
    <w:rsid w:val="00092501"/>
    <w:rsid w:val="00093BFA"/>
    <w:rsid w:val="00097552"/>
    <w:rsid w:val="000C046E"/>
    <w:rsid w:val="000C2165"/>
    <w:rsid w:val="000C36DE"/>
    <w:rsid w:val="000C4147"/>
    <w:rsid w:val="000C4C59"/>
    <w:rsid w:val="000C7F37"/>
    <w:rsid w:val="000D05DF"/>
    <w:rsid w:val="000D7DD2"/>
    <w:rsid w:val="000E0660"/>
    <w:rsid w:val="000E41AC"/>
    <w:rsid w:val="000F0226"/>
    <w:rsid w:val="000F51E9"/>
    <w:rsid w:val="00111CAF"/>
    <w:rsid w:val="00115302"/>
    <w:rsid w:val="00125DE2"/>
    <w:rsid w:val="001302A6"/>
    <w:rsid w:val="00132AA6"/>
    <w:rsid w:val="00133AD3"/>
    <w:rsid w:val="00136C9A"/>
    <w:rsid w:val="00137937"/>
    <w:rsid w:val="00142DEC"/>
    <w:rsid w:val="00143B49"/>
    <w:rsid w:val="001645C7"/>
    <w:rsid w:val="00173CE5"/>
    <w:rsid w:val="00174263"/>
    <w:rsid w:val="00176C2E"/>
    <w:rsid w:val="00183FA1"/>
    <w:rsid w:val="00187D1B"/>
    <w:rsid w:val="00193194"/>
    <w:rsid w:val="001936A5"/>
    <w:rsid w:val="001936FA"/>
    <w:rsid w:val="001A1297"/>
    <w:rsid w:val="001A5823"/>
    <w:rsid w:val="001A620A"/>
    <w:rsid w:val="001B04C5"/>
    <w:rsid w:val="001C3D4F"/>
    <w:rsid w:val="001D45D2"/>
    <w:rsid w:val="001E0BC9"/>
    <w:rsid w:val="001E12ED"/>
    <w:rsid w:val="001E6E7F"/>
    <w:rsid w:val="001E72EA"/>
    <w:rsid w:val="00203FD6"/>
    <w:rsid w:val="0020503F"/>
    <w:rsid w:val="00205232"/>
    <w:rsid w:val="00210438"/>
    <w:rsid w:val="002123BE"/>
    <w:rsid w:val="00212AF8"/>
    <w:rsid w:val="00215265"/>
    <w:rsid w:val="00222585"/>
    <w:rsid w:val="00223E43"/>
    <w:rsid w:val="002253EB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77B04"/>
    <w:rsid w:val="002870D2"/>
    <w:rsid w:val="002B38E2"/>
    <w:rsid w:val="002B7332"/>
    <w:rsid w:val="002B76E8"/>
    <w:rsid w:val="002C0139"/>
    <w:rsid w:val="002C0808"/>
    <w:rsid w:val="002C22B8"/>
    <w:rsid w:val="002C5C4C"/>
    <w:rsid w:val="002D1E54"/>
    <w:rsid w:val="002D4E5B"/>
    <w:rsid w:val="002D718D"/>
    <w:rsid w:val="002E2B1B"/>
    <w:rsid w:val="002E3022"/>
    <w:rsid w:val="002E687F"/>
    <w:rsid w:val="002E70E0"/>
    <w:rsid w:val="002F6B0C"/>
    <w:rsid w:val="003020F9"/>
    <w:rsid w:val="00302C67"/>
    <w:rsid w:val="003048E0"/>
    <w:rsid w:val="003053BF"/>
    <w:rsid w:val="0030791B"/>
    <w:rsid w:val="00307F46"/>
    <w:rsid w:val="003108CB"/>
    <w:rsid w:val="00310D47"/>
    <w:rsid w:val="0031700A"/>
    <w:rsid w:val="003205B6"/>
    <w:rsid w:val="003205D1"/>
    <w:rsid w:val="00321347"/>
    <w:rsid w:val="0032222C"/>
    <w:rsid w:val="0032288B"/>
    <w:rsid w:val="00323761"/>
    <w:rsid w:val="00327982"/>
    <w:rsid w:val="00330929"/>
    <w:rsid w:val="0033128D"/>
    <w:rsid w:val="00332E6C"/>
    <w:rsid w:val="003341C8"/>
    <w:rsid w:val="0033624A"/>
    <w:rsid w:val="00345EF9"/>
    <w:rsid w:val="00346B3A"/>
    <w:rsid w:val="003472D1"/>
    <w:rsid w:val="00352861"/>
    <w:rsid w:val="003530BE"/>
    <w:rsid w:val="0035758B"/>
    <w:rsid w:val="0035775A"/>
    <w:rsid w:val="003601AE"/>
    <w:rsid w:val="003630B3"/>
    <w:rsid w:val="003645DB"/>
    <w:rsid w:val="0036648B"/>
    <w:rsid w:val="003666E5"/>
    <w:rsid w:val="003700CF"/>
    <w:rsid w:val="00374286"/>
    <w:rsid w:val="00376F69"/>
    <w:rsid w:val="00377D4D"/>
    <w:rsid w:val="0038043C"/>
    <w:rsid w:val="0038131C"/>
    <w:rsid w:val="00391870"/>
    <w:rsid w:val="00397BF6"/>
    <w:rsid w:val="003A46EB"/>
    <w:rsid w:val="003A7C5C"/>
    <w:rsid w:val="003B3A5F"/>
    <w:rsid w:val="003B670E"/>
    <w:rsid w:val="003B72F2"/>
    <w:rsid w:val="003C07FD"/>
    <w:rsid w:val="003C3118"/>
    <w:rsid w:val="003D0239"/>
    <w:rsid w:val="003D3B66"/>
    <w:rsid w:val="003D4E5E"/>
    <w:rsid w:val="003D5B0C"/>
    <w:rsid w:val="003E7960"/>
    <w:rsid w:val="003F06D1"/>
    <w:rsid w:val="003F1634"/>
    <w:rsid w:val="003F3CA5"/>
    <w:rsid w:val="003F6C40"/>
    <w:rsid w:val="003F7DBA"/>
    <w:rsid w:val="00400789"/>
    <w:rsid w:val="0040353B"/>
    <w:rsid w:val="0040479C"/>
    <w:rsid w:val="004142D0"/>
    <w:rsid w:val="0041512C"/>
    <w:rsid w:val="00425054"/>
    <w:rsid w:val="00426189"/>
    <w:rsid w:val="004312CA"/>
    <w:rsid w:val="00434AA1"/>
    <w:rsid w:val="00441693"/>
    <w:rsid w:val="004548C2"/>
    <w:rsid w:val="00455E5E"/>
    <w:rsid w:val="004708AF"/>
    <w:rsid w:val="00470E6B"/>
    <w:rsid w:val="004729B8"/>
    <w:rsid w:val="00475FDB"/>
    <w:rsid w:val="004804C0"/>
    <w:rsid w:val="0048386D"/>
    <w:rsid w:val="00486570"/>
    <w:rsid w:val="00492ECF"/>
    <w:rsid w:val="004A0792"/>
    <w:rsid w:val="004A14F1"/>
    <w:rsid w:val="004A15D5"/>
    <w:rsid w:val="004A38FB"/>
    <w:rsid w:val="004A44A6"/>
    <w:rsid w:val="004A727F"/>
    <w:rsid w:val="004B2DCA"/>
    <w:rsid w:val="004B693B"/>
    <w:rsid w:val="004C04C5"/>
    <w:rsid w:val="004C1AB8"/>
    <w:rsid w:val="004C4253"/>
    <w:rsid w:val="004C483A"/>
    <w:rsid w:val="004C5871"/>
    <w:rsid w:val="004C7AF1"/>
    <w:rsid w:val="004D574F"/>
    <w:rsid w:val="004E5A2E"/>
    <w:rsid w:val="004E6E55"/>
    <w:rsid w:val="004F1925"/>
    <w:rsid w:val="004F1B75"/>
    <w:rsid w:val="00500A9B"/>
    <w:rsid w:val="005038B8"/>
    <w:rsid w:val="00503DA6"/>
    <w:rsid w:val="00506CC2"/>
    <w:rsid w:val="00506ED1"/>
    <w:rsid w:val="00514CEF"/>
    <w:rsid w:val="00515212"/>
    <w:rsid w:val="005155F9"/>
    <w:rsid w:val="00515F77"/>
    <w:rsid w:val="0052221B"/>
    <w:rsid w:val="00527FAC"/>
    <w:rsid w:val="005307C5"/>
    <w:rsid w:val="00533EEA"/>
    <w:rsid w:val="00540982"/>
    <w:rsid w:val="00542641"/>
    <w:rsid w:val="00551C4D"/>
    <w:rsid w:val="00554D12"/>
    <w:rsid w:val="00556833"/>
    <w:rsid w:val="00563D94"/>
    <w:rsid w:val="00573C1B"/>
    <w:rsid w:val="005919A6"/>
    <w:rsid w:val="00594CA2"/>
    <w:rsid w:val="005968F8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05C4"/>
    <w:rsid w:val="00601E67"/>
    <w:rsid w:val="00606628"/>
    <w:rsid w:val="0061120F"/>
    <w:rsid w:val="00623284"/>
    <w:rsid w:val="00625791"/>
    <w:rsid w:val="00632618"/>
    <w:rsid w:val="00633504"/>
    <w:rsid w:val="00635066"/>
    <w:rsid w:val="0063574C"/>
    <w:rsid w:val="0064619E"/>
    <w:rsid w:val="00646B34"/>
    <w:rsid w:val="006473CD"/>
    <w:rsid w:val="00663942"/>
    <w:rsid w:val="0067141F"/>
    <w:rsid w:val="006730F4"/>
    <w:rsid w:val="00673887"/>
    <w:rsid w:val="00680073"/>
    <w:rsid w:val="00685740"/>
    <w:rsid w:val="006879C1"/>
    <w:rsid w:val="006910F9"/>
    <w:rsid w:val="00694A73"/>
    <w:rsid w:val="006958AB"/>
    <w:rsid w:val="00696051"/>
    <w:rsid w:val="006B14A2"/>
    <w:rsid w:val="006D3D84"/>
    <w:rsid w:val="006D51FC"/>
    <w:rsid w:val="006E0C68"/>
    <w:rsid w:val="006E0E03"/>
    <w:rsid w:val="007134E4"/>
    <w:rsid w:val="00716940"/>
    <w:rsid w:val="00720CCC"/>
    <w:rsid w:val="00724F7B"/>
    <w:rsid w:val="00725150"/>
    <w:rsid w:val="00726B85"/>
    <w:rsid w:val="00726D43"/>
    <w:rsid w:val="00730126"/>
    <w:rsid w:val="007338CB"/>
    <w:rsid w:val="007411D2"/>
    <w:rsid w:val="007446BF"/>
    <w:rsid w:val="00744D7F"/>
    <w:rsid w:val="0074619A"/>
    <w:rsid w:val="00746D14"/>
    <w:rsid w:val="00751A7C"/>
    <w:rsid w:val="007554FC"/>
    <w:rsid w:val="007574E6"/>
    <w:rsid w:val="00767C6F"/>
    <w:rsid w:val="00770345"/>
    <w:rsid w:val="007752B7"/>
    <w:rsid w:val="00780E54"/>
    <w:rsid w:val="0078344B"/>
    <w:rsid w:val="007933FB"/>
    <w:rsid w:val="007A4D84"/>
    <w:rsid w:val="007B02EB"/>
    <w:rsid w:val="007C3B2B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13694"/>
    <w:rsid w:val="00817195"/>
    <w:rsid w:val="00820D4F"/>
    <w:rsid w:val="00830207"/>
    <w:rsid w:val="008369EF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39A0"/>
    <w:rsid w:val="008A68C9"/>
    <w:rsid w:val="008B38E9"/>
    <w:rsid w:val="008C4764"/>
    <w:rsid w:val="008C47FB"/>
    <w:rsid w:val="008D0662"/>
    <w:rsid w:val="008E4A87"/>
    <w:rsid w:val="008F111D"/>
    <w:rsid w:val="009068B0"/>
    <w:rsid w:val="009071D0"/>
    <w:rsid w:val="00912347"/>
    <w:rsid w:val="00912395"/>
    <w:rsid w:val="0091727C"/>
    <w:rsid w:val="00917C42"/>
    <w:rsid w:val="00922490"/>
    <w:rsid w:val="00922C42"/>
    <w:rsid w:val="00924B9F"/>
    <w:rsid w:val="009309DA"/>
    <w:rsid w:val="00931D77"/>
    <w:rsid w:val="00941721"/>
    <w:rsid w:val="00942770"/>
    <w:rsid w:val="00943233"/>
    <w:rsid w:val="00943605"/>
    <w:rsid w:val="00952E00"/>
    <w:rsid w:val="009537EF"/>
    <w:rsid w:val="00955304"/>
    <w:rsid w:val="0096099D"/>
    <w:rsid w:val="00963280"/>
    <w:rsid w:val="009715CB"/>
    <w:rsid w:val="009716A0"/>
    <w:rsid w:val="00973575"/>
    <w:rsid w:val="00975EA8"/>
    <w:rsid w:val="00993565"/>
    <w:rsid w:val="0099674E"/>
    <w:rsid w:val="009A099D"/>
    <w:rsid w:val="009A5019"/>
    <w:rsid w:val="009A515D"/>
    <w:rsid w:val="009B27A2"/>
    <w:rsid w:val="009B3FEF"/>
    <w:rsid w:val="009B48A4"/>
    <w:rsid w:val="009B64DE"/>
    <w:rsid w:val="009C49B7"/>
    <w:rsid w:val="009C5998"/>
    <w:rsid w:val="009C6AE1"/>
    <w:rsid w:val="009D4828"/>
    <w:rsid w:val="009E4F62"/>
    <w:rsid w:val="009F08F2"/>
    <w:rsid w:val="009F220B"/>
    <w:rsid w:val="009F6C19"/>
    <w:rsid w:val="009F6ED7"/>
    <w:rsid w:val="00A01C65"/>
    <w:rsid w:val="00A04B15"/>
    <w:rsid w:val="00A05DA8"/>
    <w:rsid w:val="00A10CCF"/>
    <w:rsid w:val="00A1321A"/>
    <w:rsid w:val="00A143B6"/>
    <w:rsid w:val="00A16550"/>
    <w:rsid w:val="00A21ECB"/>
    <w:rsid w:val="00A26BAC"/>
    <w:rsid w:val="00A275CA"/>
    <w:rsid w:val="00A30F68"/>
    <w:rsid w:val="00A3292D"/>
    <w:rsid w:val="00A3495B"/>
    <w:rsid w:val="00A45C02"/>
    <w:rsid w:val="00A45FAE"/>
    <w:rsid w:val="00A527A4"/>
    <w:rsid w:val="00A571AD"/>
    <w:rsid w:val="00A615B3"/>
    <w:rsid w:val="00A6728B"/>
    <w:rsid w:val="00A70315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B4FE8"/>
    <w:rsid w:val="00AB7825"/>
    <w:rsid w:val="00AD1580"/>
    <w:rsid w:val="00AD4201"/>
    <w:rsid w:val="00AD42C0"/>
    <w:rsid w:val="00AD7B19"/>
    <w:rsid w:val="00AE1F16"/>
    <w:rsid w:val="00AF3A77"/>
    <w:rsid w:val="00B108D1"/>
    <w:rsid w:val="00B118EA"/>
    <w:rsid w:val="00B23A39"/>
    <w:rsid w:val="00B264B2"/>
    <w:rsid w:val="00B369D0"/>
    <w:rsid w:val="00B453E0"/>
    <w:rsid w:val="00B5213B"/>
    <w:rsid w:val="00B67AFF"/>
    <w:rsid w:val="00B842EA"/>
    <w:rsid w:val="00B87A25"/>
    <w:rsid w:val="00B91C76"/>
    <w:rsid w:val="00B92B33"/>
    <w:rsid w:val="00B93743"/>
    <w:rsid w:val="00BA26CA"/>
    <w:rsid w:val="00BB1A3C"/>
    <w:rsid w:val="00BC0497"/>
    <w:rsid w:val="00BD7892"/>
    <w:rsid w:val="00BE7F9B"/>
    <w:rsid w:val="00C03652"/>
    <w:rsid w:val="00C038A3"/>
    <w:rsid w:val="00C10DFA"/>
    <w:rsid w:val="00C12C60"/>
    <w:rsid w:val="00C131BE"/>
    <w:rsid w:val="00C22532"/>
    <w:rsid w:val="00C22CFF"/>
    <w:rsid w:val="00C3033F"/>
    <w:rsid w:val="00C322C3"/>
    <w:rsid w:val="00C333A1"/>
    <w:rsid w:val="00C40971"/>
    <w:rsid w:val="00C428DA"/>
    <w:rsid w:val="00C44EAA"/>
    <w:rsid w:val="00C53BB1"/>
    <w:rsid w:val="00C54EF5"/>
    <w:rsid w:val="00C62EE1"/>
    <w:rsid w:val="00C63B21"/>
    <w:rsid w:val="00C66D7B"/>
    <w:rsid w:val="00C7194B"/>
    <w:rsid w:val="00C74CFE"/>
    <w:rsid w:val="00C937DD"/>
    <w:rsid w:val="00C95BDA"/>
    <w:rsid w:val="00CA134B"/>
    <w:rsid w:val="00CB20FA"/>
    <w:rsid w:val="00CB4682"/>
    <w:rsid w:val="00CB6CCB"/>
    <w:rsid w:val="00CC082B"/>
    <w:rsid w:val="00CC21B1"/>
    <w:rsid w:val="00CC59FD"/>
    <w:rsid w:val="00CC6ECA"/>
    <w:rsid w:val="00CD08DE"/>
    <w:rsid w:val="00CD742E"/>
    <w:rsid w:val="00CE3F1F"/>
    <w:rsid w:val="00CF05CE"/>
    <w:rsid w:val="00CF20BA"/>
    <w:rsid w:val="00CF39E5"/>
    <w:rsid w:val="00D04535"/>
    <w:rsid w:val="00D050B1"/>
    <w:rsid w:val="00D166EC"/>
    <w:rsid w:val="00D1707C"/>
    <w:rsid w:val="00D235B3"/>
    <w:rsid w:val="00D270D3"/>
    <w:rsid w:val="00D3055F"/>
    <w:rsid w:val="00D30C0C"/>
    <w:rsid w:val="00D34C20"/>
    <w:rsid w:val="00D378E5"/>
    <w:rsid w:val="00D4210A"/>
    <w:rsid w:val="00D42A58"/>
    <w:rsid w:val="00D42E65"/>
    <w:rsid w:val="00D44C00"/>
    <w:rsid w:val="00D5391D"/>
    <w:rsid w:val="00D54F22"/>
    <w:rsid w:val="00D611E3"/>
    <w:rsid w:val="00D63218"/>
    <w:rsid w:val="00D64B2B"/>
    <w:rsid w:val="00D656E4"/>
    <w:rsid w:val="00D678C3"/>
    <w:rsid w:val="00D77042"/>
    <w:rsid w:val="00D87BE6"/>
    <w:rsid w:val="00D90088"/>
    <w:rsid w:val="00D91627"/>
    <w:rsid w:val="00DA6DDB"/>
    <w:rsid w:val="00DB2881"/>
    <w:rsid w:val="00DB2F4E"/>
    <w:rsid w:val="00DB3010"/>
    <w:rsid w:val="00DB328B"/>
    <w:rsid w:val="00DB4995"/>
    <w:rsid w:val="00DB5BC8"/>
    <w:rsid w:val="00DC174C"/>
    <w:rsid w:val="00DC3845"/>
    <w:rsid w:val="00DD014C"/>
    <w:rsid w:val="00DE497F"/>
    <w:rsid w:val="00DE76C2"/>
    <w:rsid w:val="00DF121C"/>
    <w:rsid w:val="00DF2AB9"/>
    <w:rsid w:val="00DF638B"/>
    <w:rsid w:val="00DF7664"/>
    <w:rsid w:val="00E03A9B"/>
    <w:rsid w:val="00E066F6"/>
    <w:rsid w:val="00E16ECA"/>
    <w:rsid w:val="00E26EDC"/>
    <w:rsid w:val="00E318EE"/>
    <w:rsid w:val="00E36896"/>
    <w:rsid w:val="00E4188C"/>
    <w:rsid w:val="00E53441"/>
    <w:rsid w:val="00E66CB6"/>
    <w:rsid w:val="00E71DC6"/>
    <w:rsid w:val="00E7302A"/>
    <w:rsid w:val="00E7386D"/>
    <w:rsid w:val="00E77294"/>
    <w:rsid w:val="00E77D9C"/>
    <w:rsid w:val="00E80F3C"/>
    <w:rsid w:val="00E9022B"/>
    <w:rsid w:val="00E9336C"/>
    <w:rsid w:val="00EA6CA3"/>
    <w:rsid w:val="00EA754B"/>
    <w:rsid w:val="00EB1ADB"/>
    <w:rsid w:val="00EB5A4A"/>
    <w:rsid w:val="00EC3A14"/>
    <w:rsid w:val="00EC635B"/>
    <w:rsid w:val="00EE6E39"/>
    <w:rsid w:val="00EE781F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45EEB"/>
    <w:rsid w:val="00F51F3C"/>
    <w:rsid w:val="00F5575B"/>
    <w:rsid w:val="00F6056B"/>
    <w:rsid w:val="00F62592"/>
    <w:rsid w:val="00F66B51"/>
    <w:rsid w:val="00F672B0"/>
    <w:rsid w:val="00F67F71"/>
    <w:rsid w:val="00F7152E"/>
    <w:rsid w:val="00F71952"/>
    <w:rsid w:val="00F73D85"/>
    <w:rsid w:val="00F7534A"/>
    <w:rsid w:val="00F75C3D"/>
    <w:rsid w:val="00F853A5"/>
    <w:rsid w:val="00F909E6"/>
    <w:rsid w:val="00F91AD1"/>
    <w:rsid w:val="00F91CB0"/>
    <w:rsid w:val="00FB29E0"/>
    <w:rsid w:val="00FB4090"/>
    <w:rsid w:val="00FB4645"/>
    <w:rsid w:val="00FB4EB6"/>
    <w:rsid w:val="00FC3276"/>
    <w:rsid w:val="00FC3317"/>
    <w:rsid w:val="00FC4979"/>
    <w:rsid w:val="00FC4FD1"/>
    <w:rsid w:val="00FC574C"/>
    <w:rsid w:val="00FD1D52"/>
    <w:rsid w:val="00FD37E3"/>
    <w:rsid w:val="00FE351B"/>
    <w:rsid w:val="00FE5DC8"/>
    <w:rsid w:val="00FF0D88"/>
    <w:rsid w:val="00FF4083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2467A"/>
  <w15:docId w15:val="{E5A7B539-789B-4000-A47C-C699DCB7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Poprawka">
    <w:name w:val="Revision"/>
    <w:hidden/>
    <w:rsid w:val="00AB4F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3A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3A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3A9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537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37EF"/>
    <w:rPr>
      <w:rFonts w:ascii="Calibri" w:eastAsia="Times New Roman" w:hAnsi="Calibri" w:cs="Times New Roman"/>
      <w:lang w:eastAsia="pl-PL"/>
    </w:rPr>
  </w:style>
  <w:style w:type="character" w:customStyle="1" w:styleId="Domylnaczcionkaakapitu1">
    <w:name w:val="Domyślna czcionka akapitu1"/>
    <w:rsid w:val="007338CB"/>
  </w:style>
  <w:style w:type="character" w:customStyle="1" w:styleId="Odwoaniedokomentarza1">
    <w:name w:val="Odwołanie do komentarza1"/>
    <w:rsid w:val="007338CB"/>
    <w:rPr>
      <w:sz w:val="16"/>
      <w:szCs w:val="16"/>
    </w:rPr>
  </w:style>
  <w:style w:type="character" w:customStyle="1" w:styleId="Symbolewypunktowania">
    <w:name w:val="Symbole wypunktowania"/>
    <w:rsid w:val="007338CB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7338CB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7338CB"/>
    <w:pPr>
      <w:suppressAutoHyphens/>
    </w:pPr>
    <w:rPr>
      <w:rFonts w:cs="Mangal"/>
      <w:lang w:eastAsia="ar-SA"/>
    </w:rPr>
  </w:style>
  <w:style w:type="paragraph" w:customStyle="1" w:styleId="Podpis1">
    <w:name w:val="Podpis1"/>
    <w:basedOn w:val="Normalny"/>
    <w:rsid w:val="007338C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38CB"/>
    <w:pPr>
      <w:suppressLineNumbers/>
      <w:suppressAutoHyphens/>
    </w:pPr>
    <w:rPr>
      <w:rFonts w:cs="Mangal"/>
      <w:lang w:eastAsia="ar-SA"/>
    </w:rPr>
  </w:style>
  <w:style w:type="paragraph" w:customStyle="1" w:styleId="Tekstkomentarza1">
    <w:name w:val="Tekst komentarza1"/>
    <w:basedOn w:val="Normalny"/>
    <w:rsid w:val="007338CB"/>
    <w:pPr>
      <w:suppressAutoHyphens/>
      <w:spacing w:line="240" w:lineRule="auto"/>
    </w:pPr>
    <w:rPr>
      <w:rFonts w:cs="Calibri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7338CB"/>
    <w:pPr>
      <w:suppressLineNumbers/>
      <w:suppressAutoHyphens/>
    </w:pPr>
    <w:rPr>
      <w:rFonts w:cs="Calibri"/>
      <w:lang w:eastAsia="ar-SA"/>
    </w:rPr>
  </w:style>
  <w:style w:type="paragraph" w:customStyle="1" w:styleId="Nagwektabeli">
    <w:name w:val="Nagłówek tabeli"/>
    <w:basedOn w:val="Zawartotabeli"/>
    <w:rsid w:val="007338CB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338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694A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6299-4801-48ED-924D-BEFA4878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11318</Words>
  <Characters>67914</Characters>
  <Application>Microsoft Office Word</Application>
  <DocSecurity>0</DocSecurity>
  <Lines>565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Paulina Nowak</cp:lastModifiedBy>
  <cp:revision>2</cp:revision>
  <cp:lastPrinted>2016-05-12T10:09:00Z</cp:lastPrinted>
  <dcterms:created xsi:type="dcterms:W3CDTF">2025-08-30T14:49:00Z</dcterms:created>
  <dcterms:modified xsi:type="dcterms:W3CDTF">2025-08-30T14:49:00Z</dcterms:modified>
</cp:coreProperties>
</file>